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9E9A" w14:textId="160AAE10" w:rsidR="00833EEF" w:rsidRPr="000E0DDF" w:rsidRDefault="00057640">
      <w:pPr>
        <w:rPr>
          <w:b/>
          <w:bCs/>
        </w:rPr>
      </w:pPr>
      <w:r w:rsidRPr="000E0DDF">
        <w:rPr>
          <w:b/>
          <w:bCs/>
        </w:rPr>
        <w:t>Student Name</w:t>
      </w:r>
      <w:r w:rsidR="009D664F" w:rsidRPr="000E0DDF">
        <w:rPr>
          <w:b/>
          <w:bCs/>
        </w:rPr>
        <w:t>: ___________________________________________________________________</w:t>
      </w:r>
    </w:p>
    <w:p w14:paraId="31DA87C4" w14:textId="450C3546" w:rsidR="0049412D" w:rsidRPr="000E0DDF" w:rsidRDefault="00057640">
      <w:pPr>
        <w:rPr>
          <w:b/>
          <w:bCs/>
        </w:rPr>
      </w:pPr>
      <w:r w:rsidRPr="000E0DDF">
        <w:rPr>
          <w:b/>
          <w:bCs/>
        </w:rPr>
        <w:t>Room Assigned</w:t>
      </w:r>
      <w:r w:rsidR="009D664F" w:rsidRPr="000E0DDF">
        <w:rPr>
          <w:b/>
          <w:bCs/>
        </w:rPr>
        <w:t>: _________________________________</w:t>
      </w:r>
      <w:r w:rsidR="0049412D" w:rsidRPr="000E0DDF">
        <w:rPr>
          <w:b/>
          <w:bCs/>
        </w:rPr>
        <w:t>_Report Received___________________</w:t>
      </w:r>
    </w:p>
    <w:p w14:paraId="7249D979" w14:textId="0064949A" w:rsidR="00057640" w:rsidRPr="000E0DDF" w:rsidRDefault="00057640">
      <w:pPr>
        <w:rPr>
          <w:b/>
          <w:bCs/>
        </w:rPr>
      </w:pPr>
      <w:r w:rsidRPr="000E0DDF">
        <w:rPr>
          <w:b/>
          <w:bCs/>
        </w:rPr>
        <w:t>Nurse Assigned</w:t>
      </w:r>
      <w:r w:rsidR="009D664F" w:rsidRPr="000E0DDF">
        <w:rPr>
          <w:b/>
          <w:bCs/>
        </w:rPr>
        <w:t>: __________________________________________________________________</w:t>
      </w:r>
      <w:r w:rsidR="0049412D" w:rsidRPr="000E0DDF">
        <w:rPr>
          <w:b/>
          <w:bCs/>
        </w:rPr>
        <w:t>_</w:t>
      </w:r>
    </w:p>
    <w:p w14:paraId="16F0C338" w14:textId="3AB4CC3E" w:rsidR="009D664F" w:rsidRPr="000E0DDF" w:rsidRDefault="009D664F">
      <w:pPr>
        <w:rPr>
          <w:b/>
          <w:bCs/>
        </w:rPr>
      </w:pPr>
      <w:r w:rsidRPr="000E0DDF">
        <w:rPr>
          <w:b/>
          <w:bCs/>
        </w:rPr>
        <w:t xml:space="preserve">Shift Schedule: Student lunch break__________________ </w:t>
      </w:r>
      <w:r w:rsidR="0049412D" w:rsidRPr="000E0DDF">
        <w:rPr>
          <w:b/>
          <w:bCs/>
        </w:rPr>
        <w:t>P</w:t>
      </w:r>
      <w:r w:rsidRPr="000E0DDF">
        <w:rPr>
          <w:b/>
          <w:bCs/>
        </w:rPr>
        <w:t>ost-</w:t>
      </w:r>
      <w:r w:rsidR="0049412D" w:rsidRPr="000E0DDF">
        <w:rPr>
          <w:b/>
          <w:bCs/>
        </w:rPr>
        <w:t>C</w:t>
      </w:r>
      <w:r w:rsidRPr="000E0DDF">
        <w:rPr>
          <w:b/>
          <w:bCs/>
        </w:rPr>
        <w:t xml:space="preserve">onference </w:t>
      </w:r>
      <w:r w:rsidR="0049412D" w:rsidRPr="000E0DDF">
        <w:rPr>
          <w:b/>
          <w:bCs/>
        </w:rPr>
        <w:t>T</w:t>
      </w:r>
      <w:r w:rsidRPr="000E0DDF">
        <w:rPr>
          <w:b/>
          <w:bCs/>
        </w:rPr>
        <w:t>ime_______________</w:t>
      </w:r>
    </w:p>
    <w:p w14:paraId="7633C974" w14:textId="32C6612C" w:rsidR="009D664F" w:rsidRPr="000E0DDF" w:rsidRDefault="009D664F">
      <w:pPr>
        <w:rPr>
          <w:b/>
          <w:bCs/>
        </w:rPr>
      </w:pPr>
      <w:r w:rsidRPr="000E0DDF">
        <w:rPr>
          <w:b/>
          <w:bCs/>
        </w:rPr>
        <w:tab/>
      </w:r>
      <w:r w:rsidR="00E77574">
        <w:rPr>
          <w:b/>
          <w:bCs/>
        </w:rPr>
        <w:tab/>
      </w:r>
      <w:r w:rsidRPr="000E0DDF">
        <w:rPr>
          <w:b/>
          <w:bCs/>
        </w:rPr>
        <w:t>Other_______________________________________________</w:t>
      </w:r>
      <w:r w:rsidR="00E77574">
        <w:rPr>
          <w:b/>
          <w:bCs/>
        </w:rPr>
        <w:t>_</w:t>
      </w:r>
      <w:r w:rsidRPr="000E0DDF">
        <w:rPr>
          <w:b/>
          <w:bCs/>
        </w:rPr>
        <w:t>(tests/procedures)</w:t>
      </w:r>
    </w:p>
    <w:p w14:paraId="7161B4EF" w14:textId="7F8A951F" w:rsidR="009D664F" w:rsidRPr="000E0DDF" w:rsidRDefault="009D664F">
      <w:pPr>
        <w:rPr>
          <w:b/>
          <w:bCs/>
        </w:rPr>
      </w:pPr>
      <w:r w:rsidRPr="000E0DDF">
        <w:rPr>
          <w:b/>
          <w:bCs/>
        </w:rPr>
        <w:t>Focused Disease Process: ___________________________________________________________</w:t>
      </w:r>
      <w:r w:rsidR="00E77574">
        <w:rPr>
          <w:b/>
          <w:bCs/>
        </w:rPr>
        <w:t>_</w:t>
      </w:r>
    </w:p>
    <w:p w14:paraId="129BAFE2" w14:textId="5CBB0D5E" w:rsidR="009D664F" w:rsidRDefault="0049412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*Student is only permitted to administer those medications allowed by their scope of practice and </w:t>
      </w:r>
      <w:r w:rsidRPr="0049412D">
        <w:rPr>
          <w:b/>
          <w:bCs/>
          <w:color w:val="000000"/>
          <w:sz w:val="27"/>
          <w:szCs w:val="27"/>
        </w:rPr>
        <w:t>in the presence of their Instructor/Preceptor</w:t>
      </w:r>
      <w:r>
        <w:rPr>
          <w:color w:val="000000"/>
          <w:sz w:val="27"/>
          <w:szCs w:val="27"/>
        </w:rPr>
        <w:t>. A student may not administer Chemotherapy, IV push cardiac medications, neuromuscular blocking agents, epidurals, patient-controlled analgesia (PCA), or administer blood products.</w:t>
      </w:r>
    </w:p>
    <w:p w14:paraId="0EFCA83E" w14:textId="4D3C89D2" w:rsidR="0049412D" w:rsidRDefault="0049412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*The Instructor/Preceptor must be present to supervise if the student has not attained clinical competency in a procedure. Instructor/Preceptor will provide guidance about </w:t>
      </w:r>
      <w:r w:rsidRPr="00217C63">
        <w:rPr>
          <w:b/>
          <w:bCs/>
          <w:color w:val="000000"/>
          <w:sz w:val="27"/>
          <w:szCs w:val="27"/>
        </w:rPr>
        <w:t>which skills may be performed independently</w:t>
      </w:r>
      <w:r>
        <w:rPr>
          <w:color w:val="000000"/>
          <w:sz w:val="27"/>
          <w:szCs w:val="27"/>
        </w:rPr>
        <w:t>.</w:t>
      </w:r>
    </w:p>
    <w:p w14:paraId="26800D8A" w14:textId="0055E92E" w:rsidR="0049412D" w:rsidRDefault="0049412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*Students and instructors </w:t>
      </w:r>
      <w:r w:rsidRPr="00217C63">
        <w:rPr>
          <w:b/>
          <w:bCs/>
          <w:color w:val="000000"/>
          <w:sz w:val="27"/>
          <w:szCs w:val="27"/>
        </w:rPr>
        <w:t>do not</w:t>
      </w:r>
      <w:r>
        <w:rPr>
          <w:color w:val="000000"/>
          <w:sz w:val="27"/>
          <w:szCs w:val="27"/>
        </w:rPr>
        <w:t xml:space="preserve"> have access to POCT blood glucose monitors</w:t>
      </w:r>
      <w:r w:rsidR="00217C63">
        <w:rPr>
          <w:color w:val="000000"/>
          <w:sz w:val="27"/>
          <w:szCs w:val="27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7C63" w14:paraId="6DC40834" w14:textId="77777777" w:rsidTr="00217C63">
        <w:tc>
          <w:tcPr>
            <w:tcW w:w="4675" w:type="dxa"/>
          </w:tcPr>
          <w:p w14:paraId="5B3E259A" w14:textId="6D24C68A" w:rsidR="00217C63" w:rsidRPr="00217C63" w:rsidRDefault="00217C63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217C63">
              <w:rPr>
                <w:b/>
                <w:bCs/>
                <w:color w:val="000000"/>
                <w:sz w:val="27"/>
                <w:szCs w:val="27"/>
              </w:rPr>
              <w:t xml:space="preserve">SKILLS I WANT TO </w:t>
            </w:r>
            <w:r w:rsidR="0080101F">
              <w:rPr>
                <w:b/>
                <w:bCs/>
                <w:color w:val="000000"/>
                <w:sz w:val="27"/>
                <w:szCs w:val="27"/>
              </w:rPr>
              <w:t xml:space="preserve">EXPERIENCE </w:t>
            </w:r>
          </w:p>
        </w:tc>
        <w:tc>
          <w:tcPr>
            <w:tcW w:w="4675" w:type="dxa"/>
          </w:tcPr>
          <w:p w14:paraId="7A35672C" w14:textId="5980685A" w:rsidR="00217C63" w:rsidRPr="00217C63" w:rsidRDefault="00217C63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217C63">
              <w:rPr>
                <w:b/>
                <w:bCs/>
                <w:color w:val="000000"/>
                <w:sz w:val="27"/>
                <w:szCs w:val="27"/>
              </w:rPr>
              <w:t>SKILLS</w:t>
            </w:r>
            <w:r w:rsidR="00C070B9">
              <w:rPr>
                <w:b/>
                <w:bCs/>
                <w:color w:val="000000"/>
                <w:sz w:val="27"/>
                <w:szCs w:val="27"/>
              </w:rPr>
              <w:t>/RESPONSIBILITIES</w:t>
            </w:r>
            <w:r w:rsidRPr="00217C63">
              <w:rPr>
                <w:b/>
                <w:bCs/>
                <w:color w:val="000000"/>
                <w:sz w:val="27"/>
                <w:szCs w:val="27"/>
              </w:rPr>
              <w:t xml:space="preserve"> I HAVE </w:t>
            </w:r>
            <w:r w:rsidR="00C070B9">
              <w:rPr>
                <w:b/>
                <w:bCs/>
                <w:color w:val="000000"/>
                <w:sz w:val="27"/>
                <w:szCs w:val="27"/>
              </w:rPr>
              <w:t>DONE</w:t>
            </w:r>
          </w:p>
        </w:tc>
      </w:tr>
      <w:tr w:rsidR="00217C63" w14:paraId="37977CC7" w14:textId="77777777" w:rsidTr="00217C63">
        <w:tc>
          <w:tcPr>
            <w:tcW w:w="4675" w:type="dxa"/>
          </w:tcPr>
          <w:p w14:paraId="0DB6336B" w14:textId="590546F9" w:rsidR="00217C63" w:rsidRPr="00570D03" w:rsidRDefault="00B50F26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</w:t>
            </w:r>
            <w:r w:rsidR="00175202" w:rsidRPr="00570D03">
              <w:rPr>
                <w:color w:val="000000"/>
                <w:sz w:val="20"/>
                <w:szCs w:val="20"/>
              </w:rPr>
              <w:t>placing a PIV</w:t>
            </w:r>
          </w:p>
          <w:p w14:paraId="738D3FB3" w14:textId="585DA1CC" w:rsidR="00175202" w:rsidRPr="00570D03" w:rsidRDefault="00175202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</w:t>
            </w:r>
            <w:r w:rsidR="00CF6606" w:rsidRPr="00570D03">
              <w:rPr>
                <w:color w:val="000000"/>
                <w:sz w:val="20"/>
                <w:szCs w:val="20"/>
              </w:rPr>
              <w:t>hang primary tubing &amp; secondary</w:t>
            </w:r>
          </w:p>
          <w:p w14:paraId="0E672ADD" w14:textId="2C0699A4" w:rsidR="00CF6606" w:rsidRDefault="00CF6606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</w:t>
            </w:r>
            <w:r w:rsidR="0052043E" w:rsidRPr="00570D03">
              <w:rPr>
                <w:color w:val="000000"/>
                <w:sz w:val="20"/>
                <w:szCs w:val="20"/>
              </w:rPr>
              <w:t>wound care</w:t>
            </w:r>
          </w:p>
          <w:p w14:paraId="3FCFECA7" w14:textId="77777777" w:rsidR="007A55F2" w:rsidRPr="00570D03" w:rsidRDefault="007A55F2" w:rsidP="007A55F2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___vital signs</w:t>
            </w:r>
          </w:p>
          <w:p w14:paraId="26B693F8" w14:textId="77777777" w:rsidR="007A55F2" w:rsidRPr="00570D03" w:rsidRDefault="007A55F2" w:rsidP="007A55F2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___head-to-toe assessment</w:t>
            </w:r>
          </w:p>
          <w:p w14:paraId="455747A4" w14:textId="77777777" w:rsidR="007A55F2" w:rsidRPr="00570D03" w:rsidRDefault="007A55F2" w:rsidP="007A55F2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___bed bath</w:t>
            </w:r>
          </w:p>
          <w:p w14:paraId="0F918334" w14:textId="3DEBC9BE" w:rsidR="00217C63" w:rsidRPr="00570D03" w:rsidRDefault="00A9756E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Other:</w:t>
            </w:r>
          </w:p>
          <w:p w14:paraId="5F996FEE" w14:textId="77777777" w:rsidR="00217C63" w:rsidRDefault="00217C63">
            <w:pPr>
              <w:rPr>
                <w:color w:val="000000"/>
                <w:sz w:val="27"/>
                <w:szCs w:val="27"/>
              </w:rPr>
            </w:pPr>
          </w:p>
          <w:p w14:paraId="5BE2DB48" w14:textId="77777777" w:rsidR="00217C63" w:rsidRDefault="00217C63">
            <w:pPr>
              <w:rPr>
                <w:color w:val="000000"/>
                <w:sz w:val="27"/>
                <w:szCs w:val="27"/>
              </w:rPr>
            </w:pPr>
          </w:p>
          <w:p w14:paraId="7EB3652C" w14:textId="77777777" w:rsidR="00217C63" w:rsidRDefault="00217C63">
            <w:pPr>
              <w:rPr>
                <w:color w:val="000000"/>
                <w:sz w:val="27"/>
                <w:szCs w:val="27"/>
              </w:rPr>
            </w:pPr>
          </w:p>
          <w:p w14:paraId="1E4AC980" w14:textId="5973C38A" w:rsidR="00217C63" w:rsidRDefault="00217C63">
            <w:pPr>
              <w:rPr>
                <w:color w:val="000000"/>
                <w:sz w:val="27"/>
                <w:szCs w:val="27"/>
              </w:rPr>
            </w:pPr>
          </w:p>
          <w:p w14:paraId="270D7936" w14:textId="77777777" w:rsidR="00217C63" w:rsidRDefault="00217C63">
            <w:pPr>
              <w:rPr>
                <w:color w:val="000000"/>
                <w:sz w:val="27"/>
                <w:szCs w:val="27"/>
              </w:rPr>
            </w:pPr>
          </w:p>
          <w:p w14:paraId="2AF9E591" w14:textId="77777777" w:rsidR="00217C63" w:rsidRDefault="00217C63">
            <w:pPr>
              <w:rPr>
                <w:color w:val="000000"/>
                <w:sz w:val="27"/>
                <w:szCs w:val="27"/>
              </w:rPr>
            </w:pPr>
          </w:p>
          <w:p w14:paraId="147BB199" w14:textId="7F678E0E" w:rsidR="00217C63" w:rsidRDefault="00217C6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675" w:type="dxa"/>
          </w:tcPr>
          <w:p w14:paraId="413DE2AA" w14:textId="77777777" w:rsidR="007A55F2" w:rsidRPr="00570D03" w:rsidRDefault="007A55F2" w:rsidP="007A55F2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___placing a PIV</w:t>
            </w:r>
          </w:p>
          <w:p w14:paraId="7E2D5AF0" w14:textId="77777777" w:rsidR="007A55F2" w:rsidRPr="00570D03" w:rsidRDefault="007A55F2" w:rsidP="007A55F2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___hang primary tubing &amp; secondary</w:t>
            </w:r>
          </w:p>
          <w:p w14:paraId="259031DE" w14:textId="20CE971D" w:rsidR="007A55F2" w:rsidRDefault="007A55F2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___wound care</w:t>
            </w:r>
          </w:p>
          <w:p w14:paraId="1BB9238C" w14:textId="474B0F21" w:rsidR="00217C63" w:rsidRPr="00570D03" w:rsidRDefault="00CF6606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___vital signs</w:t>
            </w:r>
          </w:p>
          <w:p w14:paraId="71E1EC82" w14:textId="77777777" w:rsidR="0052043E" w:rsidRPr="00570D03" w:rsidRDefault="0052043E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___head-to-toe assessment</w:t>
            </w:r>
          </w:p>
          <w:p w14:paraId="2CAE769B" w14:textId="77777777" w:rsidR="00A9756E" w:rsidRPr="00570D03" w:rsidRDefault="00A9756E">
            <w:pPr>
              <w:rPr>
                <w:color w:val="000000"/>
                <w:sz w:val="20"/>
                <w:szCs w:val="20"/>
              </w:rPr>
            </w:pPr>
            <w:r w:rsidRPr="00570D03">
              <w:rPr>
                <w:color w:val="000000"/>
                <w:sz w:val="20"/>
                <w:szCs w:val="20"/>
              </w:rPr>
              <w:t>___bed bath</w:t>
            </w:r>
          </w:p>
          <w:p w14:paraId="6858F40D" w14:textId="3ED9B22D" w:rsidR="00A9756E" w:rsidRDefault="00A9756E">
            <w:pPr>
              <w:rPr>
                <w:color w:val="000000"/>
                <w:sz w:val="27"/>
                <w:szCs w:val="27"/>
              </w:rPr>
            </w:pPr>
            <w:r w:rsidRPr="00570D03">
              <w:rPr>
                <w:color w:val="000000"/>
                <w:sz w:val="20"/>
                <w:szCs w:val="20"/>
              </w:rPr>
              <w:t>Other:</w:t>
            </w:r>
          </w:p>
        </w:tc>
      </w:tr>
    </w:tbl>
    <w:p w14:paraId="7C9A4988" w14:textId="59F246AA" w:rsidR="00217C63" w:rsidRPr="000E0DDF" w:rsidRDefault="00217C63">
      <w:pPr>
        <w:rPr>
          <w:color w:val="000000"/>
          <w:sz w:val="24"/>
          <w:szCs w:val="24"/>
        </w:rPr>
      </w:pPr>
      <w:r w:rsidRPr="000E0DDF">
        <w:rPr>
          <w:b/>
          <w:bCs/>
          <w:color w:val="000000"/>
          <w:sz w:val="24"/>
          <w:szCs w:val="24"/>
        </w:rPr>
        <w:t>Shift Flow Discussion with Assigned Nurse:</w:t>
      </w:r>
      <w:r w:rsidRPr="000E0DDF">
        <w:rPr>
          <w:color w:val="000000"/>
          <w:sz w:val="24"/>
          <w:szCs w:val="24"/>
        </w:rPr>
        <w:t xml:space="preserve"> (expectations: shadow all patients or just assigned patients? Communication preferences: phone#?)</w:t>
      </w:r>
    </w:p>
    <w:p w14:paraId="3E8DD634" w14:textId="7C98419A" w:rsidR="000E0DDF" w:rsidRDefault="000E0D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14:paraId="7819A275" w14:textId="3DD7AC44" w:rsidR="000E0DDF" w:rsidRDefault="000E0D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14:paraId="115BFDC5" w14:textId="7485C3CC" w:rsidR="00217C63" w:rsidRPr="00121F7F" w:rsidRDefault="00421119" w:rsidP="00421119">
      <w:pPr>
        <w:jc w:val="center"/>
        <w:rPr>
          <w:i/>
          <w:iCs/>
          <w:sz w:val="24"/>
          <w:szCs w:val="24"/>
        </w:rPr>
      </w:pPr>
      <w:r w:rsidRPr="00121F7F">
        <w:rPr>
          <w:i/>
          <w:iCs/>
          <w:sz w:val="24"/>
          <w:szCs w:val="24"/>
        </w:rPr>
        <w:t>Deposit in paper shredder post-shift. Please shred if found.</w:t>
      </w:r>
    </w:p>
    <w:sectPr w:rsidR="00217C63" w:rsidRPr="00121F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E4B1" w14:textId="77777777" w:rsidR="006F36AB" w:rsidRDefault="006F36AB" w:rsidP="00057640">
      <w:pPr>
        <w:spacing w:after="0" w:line="240" w:lineRule="auto"/>
      </w:pPr>
      <w:r>
        <w:separator/>
      </w:r>
    </w:p>
  </w:endnote>
  <w:endnote w:type="continuationSeparator" w:id="0">
    <w:p w14:paraId="605C1FDD" w14:textId="77777777" w:rsidR="006F36AB" w:rsidRDefault="006F36AB" w:rsidP="0005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DD0D" w14:textId="2BE80833" w:rsidR="00057640" w:rsidRDefault="0005764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5644A" wp14:editId="20F1C2EE">
          <wp:simplePos x="0" y="0"/>
          <wp:positionH relativeFrom="margin">
            <wp:posOffset>1190625</wp:posOffset>
          </wp:positionH>
          <wp:positionV relativeFrom="paragraph">
            <wp:posOffset>-78105</wp:posOffset>
          </wp:positionV>
          <wp:extent cx="3556635" cy="600075"/>
          <wp:effectExtent l="0" t="0" r="0" b="9525"/>
          <wp:wrapTight wrapText="bothSides">
            <wp:wrapPolygon edited="0">
              <wp:start x="1851" y="0"/>
              <wp:lineTo x="0" y="2743"/>
              <wp:lineTo x="0" y="17143"/>
              <wp:lineTo x="1620" y="21257"/>
              <wp:lineTo x="3355" y="21257"/>
              <wp:lineTo x="12264" y="21257"/>
              <wp:lineTo x="20941" y="16457"/>
              <wp:lineTo x="21056" y="7543"/>
              <wp:lineTo x="19205" y="6171"/>
              <wp:lineTo x="3124" y="0"/>
              <wp:lineTo x="18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6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D564B" w14:textId="7CE9AEE8" w:rsidR="00057640" w:rsidRDefault="0005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7981" w14:textId="77777777" w:rsidR="006F36AB" w:rsidRDefault="006F36AB" w:rsidP="00057640">
      <w:pPr>
        <w:spacing w:after="0" w:line="240" w:lineRule="auto"/>
      </w:pPr>
      <w:r>
        <w:separator/>
      </w:r>
    </w:p>
  </w:footnote>
  <w:footnote w:type="continuationSeparator" w:id="0">
    <w:p w14:paraId="575D3CD1" w14:textId="77777777" w:rsidR="006F36AB" w:rsidRDefault="006F36AB" w:rsidP="0005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61A" w14:textId="2F36057A" w:rsidR="00057640" w:rsidRPr="00217C63" w:rsidRDefault="00057640">
    <w:pPr>
      <w:pStyle w:val="Header"/>
      <w:rPr>
        <w:color w:val="00B050"/>
        <w:sz w:val="72"/>
        <w:szCs w:val="72"/>
      </w:rPr>
    </w:pPr>
    <w:r w:rsidRPr="00217C63">
      <w:rPr>
        <w:color w:val="00B050"/>
        <w:sz w:val="72"/>
        <w:szCs w:val="72"/>
      </w:rPr>
      <w:t>BSMH Student Nurse Report</w:t>
    </w:r>
  </w:p>
  <w:p w14:paraId="166512A1" w14:textId="77777777" w:rsidR="00057640" w:rsidRDefault="00057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EF"/>
    <w:rsid w:val="00031DCD"/>
    <w:rsid w:val="00057640"/>
    <w:rsid w:val="000E0DDF"/>
    <w:rsid w:val="00121F7F"/>
    <w:rsid w:val="00175202"/>
    <w:rsid w:val="00217C63"/>
    <w:rsid w:val="00421119"/>
    <w:rsid w:val="0049412D"/>
    <w:rsid w:val="0052043E"/>
    <w:rsid w:val="00570D03"/>
    <w:rsid w:val="006229AE"/>
    <w:rsid w:val="006F36AB"/>
    <w:rsid w:val="007506A0"/>
    <w:rsid w:val="007A55F2"/>
    <w:rsid w:val="0080101F"/>
    <w:rsid w:val="00833EEF"/>
    <w:rsid w:val="009D664F"/>
    <w:rsid w:val="00A86F53"/>
    <w:rsid w:val="00A9756E"/>
    <w:rsid w:val="00B50F26"/>
    <w:rsid w:val="00B9236C"/>
    <w:rsid w:val="00C070B9"/>
    <w:rsid w:val="00CB0F47"/>
    <w:rsid w:val="00CF6606"/>
    <w:rsid w:val="00E75909"/>
    <w:rsid w:val="00E77574"/>
    <w:rsid w:val="00F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8D7F6"/>
  <w15:chartTrackingRefBased/>
  <w15:docId w15:val="{04999440-B4BE-4637-BFB3-9361C895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E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40"/>
  </w:style>
  <w:style w:type="paragraph" w:styleId="Footer">
    <w:name w:val="footer"/>
    <w:basedOn w:val="Normal"/>
    <w:link w:val="FooterChar"/>
    <w:uiPriority w:val="99"/>
    <w:unhideWhenUsed/>
    <w:rsid w:val="0005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40"/>
  </w:style>
  <w:style w:type="table" w:styleId="TableGrid">
    <w:name w:val="Table Grid"/>
    <w:basedOn w:val="TableNormal"/>
    <w:uiPriority w:val="39"/>
    <w:rsid w:val="0021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A439.F22655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558C505DCAE46995EA339101C58CA" ma:contentTypeVersion="15" ma:contentTypeDescription="Create a new document." ma:contentTypeScope="" ma:versionID="ecc47b3f61a49ce9a54f225251456473">
  <xsd:schema xmlns:xsd="http://www.w3.org/2001/XMLSchema" xmlns:xs="http://www.w3.org/2001/XMLSchema" xmlns:p="http://schemas.microsoft.com/office/2006/metadata/properties" xmlns:ns2="c4dc8a07-bf4a-4a9c-b7df-a5c76c284e9b" xmlns:ns3="a99d8b27-7498-45a7-9d2f-8303daf29b3e" targetNamespace="http://schemas.microsoft.com/office/2006/metadata/properties" ma:root="true" ma:fieldsID="3d3e93e2054d1aa9e8772979a03ce212" ns2:_="" ns3:_="">
    <xsd:import namespace="c4dc8a07-bf4a-4a9c-b7df-a5c76c284e9b"/>
    <xsd:import namespace="a99d8b27-7498-45a7-9d2f-8303daf29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8a07-bf4a-4a9c-b7df-a5c76c284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55dbc56-9ccf-4022-aacd-75bdc51df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d8b27-7498-45a7-9d2f-8303daf29b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17a5785-88ad-4a6b-aea8-d74af9808c4c}" ma:internalName="TaxCatchAll" ma:showField="CatchAllData" ma:web="a99d8b27-7498-45a7-9d2f-8303daf29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d8b27-7498-45a7-9d2f-8303daf29b3e" xsi:nil="true"/>
    <lcf76f155ced4ddcb4097134ff3c332f xmlns="c4dc8a07-bf4a-4a9c-b7df-a5c76c284e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52E3F0-CEB9-4B7C-9291-70EC896B7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2F4DB-0F2F-423A-BA1A-196FE1C93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8a07-bf4a-4a9c-b7df-a5c76c284e9b"/>
    <ds:schemaRef ds:uri="a99d8b27-7498-45a7-9d2f-8303daf29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CCE23-6138-4E0B-9E7A-161CC8802FF8}">
  <ds:schemaRefs>
    <ds:schemaRef ds:uri="http://schemas.microsoft.com/office/2006/metadata/properties"/>
    <ds:schemaRef ds:uri="c4dc8a07-bf4a-4a9c-b7df-a5c76c284e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99d8b27-7498-45a7-9d2f-8303daf29b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1610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Vanmeter, Rebekah Michelle</dc:creator>
  <cp:keywords/>
  <dc:description/>
  <cp:lastModifiedBy>Davis, Laura N</cp:lastModifiedBy>
  <cp:revision>2</cp:revision>
  <dcterms:created xsi:type="dcterms:W3CDTF">2023-10-19T17:41:00Z</dcterms:created>
  <dcterms:modified xsi:type="dcterms:W3CDTF">2023-10-19T17:41:00Z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0x0101008D7558C505DCAE46995EA339101C58CA</vt:lpwstr>
  </property>
  <property fmtid="{D5CDD505-2E9C-101B-9397-08002B2CF9AE}" pid="3" name="GrammarlyDocumentId">
    <vt:lpwstr>f44948595346106dc72bfb8281d6b568b58c7953b3f1b73f5f60fcdc4327fc8c</vt:lpwstr>
  </property>
</Properties>
</file>