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9A86B" w14:textId="21D34B8E" w:rsidR="0060019F" w:rsidRPr="007A37B5" w:rsidRDefault="004C7832" w:rsidP="0060019F">
      <w:pPr>
        <w:rPr>
          <w:rFonts w:ascii="Perpetua" w:hAnsi="Perpetua" w:cs="Times New Roman"/>
          <w:b/>
          <w:color w:val="auto"/>
          <w:sz w:val="22"/>
          <w:szCs w:val="22"/>
        </w:rPr>
      </w:pPr>
      <w:r w:rsidRPr="007A37B5">
        <w:rPr>
          <w:rFonts w:ascii="Perpetua" w:hAnsi="Perpetua" w:cs="Times New Roman"/>
          <w:b/>
          <w:color w:val="auto"/>
          <w:sz w:val="22"/>
          <w:szCs w:val="22"/>
        </w:rPr>
        <w:t xml:space="preserve">Attestation of </w:t>
      </w:r>
      <w:r w:rsidR="00177CDC">
        <w:rPr>
          <w:rFonts w:ascii="Perpetua" w:hAnsi="Perpetua" w:cs="Times New Roman"/>
          <w:b/>
          <w:color w:val="auto"/>
          <w:sz w:val="22"/>
          <w:szCs w:val="22"/>
        </w:rPr>
        <w:t>U</w:t>
      </w:r>
      <w:r w:rsidRPr="007A37B5">
        <w:rPr>
          <w:rFonts w:ascii="Perpetua" w:hAnsi="Perpetua" w:cs="Times New Roman"/>
          <w:b/>
          <w:color w:val="auto"/>
          <w:sz w:val="22"/>
          <w:szCs w:val="22"/>
        </w:rPr>
        <w:t xml:space="preserve">nderstanding </w:t>
      </w:r>
      <w:r w:rsidR="00177CDC">
        <w:rPr>
          <w:rFonts w:ascii="Perpetua" w:hAnsi="Perpetua" w:cs="Times New Roman"/>
          <w:b/>
          <w:color w:val="auto"/>
          <w:sz w:val="22"/>
          <w:szCs w:val="22"/>
        </w:rPr>
        <w:t>C</w:t>
      </w:r>
      <w:r w:rsidRPr="007A37B5">
        <w:rPr>
          <w:rFonts w:ascii="Perpetua" w:hAnsi="Perpetua" w:cs="Times New Roman"/>
          <w:b/>
          <w:color w:val="auto"/>
          <w:sz w:val="22"/>
          <w:szCs w:val="22"/>
        </w:rPr>
        <w:t xml:space="preserve">linical </w:t>
      </w:r>
      <w:r w:rsidR="00177CDC">
        <w:rPr>
          <w:rFonts w:ascii="Perpetua" w:hAnsi="Perpetua" w:cs="Times New Roman"/>
          <w:b/>
          <w:color w:val="auto"/>
          <w:sz w:val="22"/>
          <w:szCs w:val="22"/>
        </w:rPr>
        <w:t>E</w:t>
      </w:r>
      <w:r w:rsidRPr="007A37B5">
        <w:rPr>
          <w:rFonts w:ascii="Perpetua" w:hAnsi="Perpetua" w:cs="Times New Roman"/>
          <w:b/>
          <w:color w:val="auto"/>
          <w:sz w:val="22"/>
          <w:szCs w:val="22"/>
        </w:rPr>
        <w:t xml:space="preserve">xperience </w:t>
      </w:r>
      <w:r w:rsidR="00177CDC">
        <w:rPr>
          <w:rFonts w:ascii="Perpetua" w:hAnsi="Perpetua" w:cs="Times New Roman"/>
          <w:b/>
          <w:color w:val="auto"/>
          <w:sz w:val="22"/>
          <w:szCs w:val="22"/>
        </w:rPr>
        <w:t>R</w:t>
      </w:r>
      <w:r w:rsidRPr="007A37B5">
        <w:rPr>
          <w:rFonts w:ascii="Perpetua" w:hAnsi="Perpetua" w:cs="Times New Roman"/>
          <w:b/>
          <w:color w:val="auto"/>
          <w:sz w:val="22"/>
          <w:szCs w:val="22"/>
        </w:rPr>
        <w:t xml:space="preserve">equirements </w:t>
      </w:r>
      <w:r w:rsidR="00177CDC">
        <w:rPr>
          <w:rFonts w:ascii="Perpetua" w:hAnsi="Perpetua" w:cs="Times New Roman"/>
          <w:b/>
          <w:color w:val="auto"/>
          <w:sz w:val="22"/>
          <w:szCs w:val="22"/>
        </w:rPr>
        <w:t>R</w:t>
      </w:r>
      <w:r w:rsidRPr="007A37B5">
        <w:rPr>
          <w:rFonts w:ascii="Perpetua" w:hAnsi="Perpetua" w:cs="Times New Roman"/>
          <w:b/>
          <w:color w:val="auto"/>
          <w:sz w:val="22"/>
          <w:szCs w:val="22"/>
        </w:rPr>
        <w:t>elated to COVID-19</w:t>
      </w:r>
    </w:p>
    <w:p w14:paraId="07238F4E" w14:textId="064CCE33" w:rsidR="0060019F" w:rsidRPr="007A37B5" w:rsidRDefault="004C7832" w:rsidP="0060019F">
      <w:pPr>
        <w:rPr>
          <w:rFonts w:ascii="Perpetua" w:hAnsi="Perpetua" w:cs="Times New Roman"/>
          <w:color w:val="auto"/>
          <w:sz w:val="22"/>
          <w:szCs w:val="22"/>
        </w:rPr>
      </w:pPr>
      <w:r w:rsidRPr="007A37B5">
        <w:rPr>
          <w:rFonts w:ascii="Perpetua" w:hAnsi="Perpetua" w:cs="Times New Roman"/>
          <w:b/>
          <w:color w:val="auto"/>
          <w:sz w:val="22"/>
          <w:szCs w:val="22"/>
        </w:rPr>
        <w:br/>
      </w:r>
      <w:r w:rsidRPr="007A37B5">
        <w:rPr>
          <w:rFonts w:ascii="Perpetua" w:hAnsi="Perpetua" w:cs="Times New Roman"/>
          <w:color w:val="auto"/>
          <w:sz w:val="22"/>
          <w:szCs w:val="22"/>
        </w:rPr>
        <w:t xml:space="preserve">All clinical experience students </w:t>
      </w:r>
      <w:r w:rsidR="00FE63B4" w:rsidRPr="007A37B5">
        <w:rPr>
          <w:rFonts w:ascii="Perpetua" w:hAnsi="Perpetua" w:cs="Times New Roman"/>
          <w:color w:val="auto"/>
          <w:sz w:val="22"/>
          <w:szCs w:val="22"/>
        </w:rPr>
        <w:t xml:space="preserve">and faculty </w:t>
      </w:r>
      <w:r w:rsidRPr="007A37B5">
        <w:rPr>
          <w:rFonts w:ascii="Perpetua" w:hAnsi="Perpetua" w:cs="Times New Roman"/>
          <w:color w:val="auto"/>
          <w:sz w:val="22"/>
          <w:szCs w:val="22"/>
        </w:rPr>
        <w:t>shall be required to follow the applicable COVID-19 guidelines</w:t>
      </w:r>
      <w:r w:rsidR="00EB0E68" w:rsidRPr="007A37B5">
        <w:rPr>
          <w:rFonts w:ascii="Perpetua" w:hAnsi="Perpetua" w:cs="Times New Roman"/>
          <w:color w:val="auto"/>
          <w:sz w:val="22"/>
          <w:szCs w:val="22"/>
        </w:rPr>
        <w:t xml:space="preserve"> in place for </w:t>
      </w:r>
      <w:r w:rsidR="00177CDC">
        <w:rPr>
          <w:rFonts w:ascii="Perpetua" w:hAnsi="Perpetua" w:cs="Times New Roman"/>
          <w:color w:val="auto"/>
          <w:sz w:val="22"/>
          <w:szCs w:val="22"/>
        </w:rPr>
        <w:t>employees</w:t>
      </w:r>
      <w:r w:rsidR="00EB0E68" w:rsidRPr="007A37B5">
        <w:rPr>
          <w:rFonts w:ascii="Perpetua" w:hAnsi="Perpetua" w:cs="Times New Roman"/>
          <w:color w:val="auto"/>
          <w:sz w:val="22"/>
          <w:szCs w:val="22"/>
        </w:rPr>
        <w:t xml:space="preserve"> found on Cincinnati Children’s Centerlink page</w:t>
      </w:r>
      <w:r w:rsidRPr="007A37B5">
        <w:rPr>
          <w:rFonts w:ascii="Perpetua" w:hAnsi="Perpetua" w:cs="Times New Roman"/>
          <w:color w:val="auto"/>
          <w:sz w:val="22"/>
          <w:szCs w:val="22"/>
        </w:rPr>
        <w:t xml:space="preserve">. </w:t>
      </w:r>
      <w:r w:rsidR="00FE63B4" w:rsidRPr="007A37B5">
        <w:rPr>
          <w:rFonts w:ascii="Perpetua" w:hAnsi="Perpetua" w:cs="Times New Roman"/>
          <w:color w:val="auto"/>
          <w:sz w:val="22"/>
          <w:szCs w:val="22"/>
        </w:rPr>
        <w:t>S</w:t>
      </w:r>
      <w:r w:rsidRPr="007A37B5">
        <w:rPr>
          <w:rFonts w:ascii="Perpetua" w:hAnsi="Perpetua" w:cs="Times New Roman"/>
          <w:color w:val="auto"/>
          <w:sz w:val="22"/>
          <w:szCs w:val="22"/>
        </w:rPr>
        <w:t>tudent</w:t>
      </w:r>
      <w:r w:rsidR="00FE63B4" w:rsidRPr="007A37B5">
        <w:rPr>
          <w:rFonts w:ascii="Perpetua" w:hAnsi="Perpetua" w:cs="Times New Roman"/>
          <w:color w:val="auto"/>
          <w:sz w:val="22"/>
          <w:szCs w:val="22"/>
        </w:rPr>
        <w:t>s and faculty</w:t>
      </w:r>
      <w:r w:rsidRPr="007A37B5">
        <w:rPr>
          <w:rFonts w:ascii="Perpetua" w:hAnsi="Perpetua" w:cs="Times New Roman"/>
          <w:color w:val="auto"/>
          <w:sz w:val="22"/>
          <w:szCs w:val="22"/>
        </w:rPr>
        <w:t xml:space="preserve"> </w:t>
      </w:r>
      <w:r w:rsidR="00FE63B4" w:rsidRPr="007A37B5">
        <w:rPr>
          <w:rFonts w:ascii="Perpetua" w:hAnsi="Perpetua" w:cs="Times New Roman"/>
          <w:color w:val="auto"/>
          <w:sz w:val="22"/>
          <w:szCs w:val="22"/>
        </w:rPr>
        <w:t>acknowledge</w:t>
      </w:r>
      <w:r w:rsidRPr="007A37B5">
        <w:rPr>
          <w:rFonts w:ascii="Perpetua" w:hAnsi="Perpetua" w:cs="Times New Roman"/>
          <w:color w:val="auto"/>
          <w:sz w:val="22"/>
          <w:szCs w:val="22"/>
        </w:rPr>
        <w:t xml:space="preserve"> that </w:t>
      </w:r>
      <w:r w:rsidR="00EB0E68" w:rsidRPr="007A37B5">
        <w:rPr>
          <w:rFonts w:ascii="Perpetua" w:hAnsi="Perpetua" w:cs="Times New Roman"/>
          <w:color w:val="auto"/>
          <w:sz w:val="22"/>
          <w:szCs w:val="22"/>
        </w:rPr>
        <w:t>guidelines</w:t>
      </w:r>
      <w:r w:rsidRPr="007A37B5">
        <w:rPr>
          <w:rFonts w:ascii="Perpetua" w:hAnsi="Perpetua" w:cs="Times New Roman"/>
          <w:color w:val="auto"/>
          <w:sz w:val="22"/>
          <w:szCs w:val="22"/>
        </w:rPr>
        <w:t xml:space="preserve"> may change over time as determined by Cincinnati Children’s and </w:t>
      </w:r>
      <w:r w:rsidR="00EB0E68" w:rsidRPr="007A37B5">
        <w:rPr>
          <w:rFonts w:ascii="Perpetua" w:hAnsi="Perpetua" w:cs="Times New Roman"/>
          <w:color w:val="auto"/>
          <w:sz w:val="22"/>
          <w:szCs w:val="22"/>
        </w:rPr>
        <w:t>these changes</w:t>
      </w:r>
      <w:r w:rsidRPr="007A37B5">
        <w:rPr>
          <w:rFonts w:ascii="Perpetua" w:hAnsi="Perpetua" w:cs="Times New Roman"/>
          <w:color w:val="auto"/>
          <w:sz w:val="22"/>
          <w:szCs w:val="22"/>
        </w:rPr>
        <w:t xml:space="preserve"> will be communicated to the schools by Cincinnati Children’s leadership.</w:t>
      </w:r>
    </w:p>
    <w:p w14:paraId="52ECB509" w14:textId="24A00242" w:rsidR="00012EE6" w:rsidRDefault="004C7832" w:rsidP="00012EE6">
      <w:pPr>
        <w:rPr>
          <w:rFonts w:ascii="Perpetua" w:hAnsi="Perpetua" w:cs="Times New Roman"/>
          <w:color w:val="auto"/>
          <w:sz w:val="22"/>
          <w:szCs w:val="22"/>
        </w:rPr>
      </w:pPr>
      <w:r w:rsidRPr="007A37B5">
        <w:rPr>
          <w:rFonts w:ascii="Perpetua" w:hAnsi="Perpetua" w:cs="Times New Roman"/>
          <w:color w:val="auto"/>
          <w:sz w:val="22"/>
          <w:szCs w:val="22"/>
        </w:rPr>
        <w:br/>
        <w:t xml:space="preserve">For </w:t>
      </w:r>
      <w:r w:rsidR="00FE63B4" w:rsidRPr="007A37B5">
        <w:rPr>
          <w:rFonts w:ascii="Perpetua" w:hAnsi="Perpetua" w:cs="Times New Roman"/>
          <w:color w:val="auto"/>
          <w:sz w:val="22"/>
          <w:szCs w:val="22"/>
        </w:rPr>
        <w:t>students and faculty</w:t>
      </w:r>
      <w:r w:rsidRPr="007A37B5">
        <w:rPr>
          <w:rFonts w:ascii="Perpetua" w:hAnsi="Perpetua" w:cs="Times New Roman"/>
          <w:color w:val="auto"/>
          <w:sz w:val="22"/>
          <w:szCs w:val="22"/>
        </w:rPr>
        <w:t xml:space="preserve"> to be eligible for clinical experiences at</w:t>
      </w:r>
      <w:r w:rsidR="00EB0E68" w:rsidRPr="007A37B5">
        <w:rPr>
          <w:rFonts w:ascii="Perpetua" w:hAnsi="Perpetua" w:cs="Times New Roman"/>
          <w:color w:val="auto"/>
          <w:sz w:val="22"/>
          <w:szCs w:val="22"/>
        </w:rPr>
        <w:t xml:space="preserve"> </w:t>
      </w:r>
      <w:r w:rsidR="0060019F" w:rsidRPr="007A37B5">
        <w:rPr>
          <w:rFonts w:ascii="Perpetua" w:hAnsi="Perpetua" w:cs="Times New Roman"/>
          <w:color w:val="auto"/>
          <w:sz w:val="22"/>
          <w:szCs w:val="22"/>
        </w:rPr>
        <w:t xml:space="preserve">all </w:t>
      </w:r>
      <w:r w:rsidR="00EB0E68" w:rsidRPr="007A37B5">
        <w:rPr>
          <w:rFonts w:ascii="Perpetua" w:hAnsi="Perpetua" w:cs="Times New Roman"/>
          <w:color w:val="auto"/>
          <w:sz w:val="22"/>
          <w:szCs w:val="22"/>
        </w:rPr>
        <w:t>Cincinnati Children’s</w:t>
      </w:r>
      <w:r w:rsidRPr="007A37B5">
        <w:rPr>
          <w:rFonts w:ascii="Perpetua" w:hAnsi="Perpetua" w:cs="Times New Roman"/>
          <w:color w:val="auto"/>
          <w:sz w:val="22"/>
          <w:szCs w:val="22"/>
        </w:rPr>
        <w:t xml:space="preserve"> </w:t>
      </w:r>
      <w:r w:rsidR="0060019F" w:rsidRPr="007A37B5">
        <w:rPr>
          <w:rFonts w:ascii="Perpetua" w:hAnsi="Perpetua" w:cs="Times New Roman"/>
          <w:color w:val="auto"/>
          <w:sz w:val="22"/>
          <w:szCs w:val="22"/>
        </w:rPr>
        <w:t>locations</w:t>
      </w:r>
      <w:r w:rsidRPr="007A37B5">
        <w:rPr>
          <w:rFonts w:ascii="Perpetua" w:hAnsi="Perpetua" w:cs="Times New Roman"/>
          <w:color w:val="auto"/>
          <w:sz w:val="22"/>
          <w:szCs w:val="22"/>
        </w:rPr>
        <w:t xml:space="preserve"> </w:t>
      </w:r>
      <w:r w:rsidR="00012EE6">
        <w:rPr>
          <w:rFonts w:ascii="Perpetua" w:hAnsi="Perpetua" w:cs="Times New Roman"/>
          <w:color w:val="auto"/>
          <w:sz w:val="22"/>
          <w:szCs w:val="22"/>
        </w:rPr>
        <w:t xml:space="preserve">they must not have contracted Covid within the last 14 days and must follow the Hamilton County Health Department Guidelines for quarantine </w:t>
      </w:r>
      <w:hyperlink r:id="rId7" w:history="1">
        <w:r w:rsidR="00012EE6" w:rsidRPr="0062582F">
          <w:rPr>
            <w:rStyle w:val="Hyperlink"/>
            <w:rFonts w:ascii="Perpetua" w:hAnsi="Perpetua" w:cs="Times New Roman"/>
            <w:sz w:val="22"/>
            <w:szCs w:val="22"/>
          </w:rPr>
          <w:t>https://www.hamiltoncountyhealth.org/wp-content/uploads/COVID-19-Guidance-Quarantine-2.pdf</w:t>
        </w:r>
      </w:hyperlink>
      <w:r w:rsidR="00012EE6">
        <w:rPr>
          <w:rFonts w:ascii="Perpetua" w:hAnsi="Perpetua" w:cs="Times New Roman"/>
          <w:color w:val="auto"/>
          <w:sz w:val="22"/>
          <w:szCs w:val="22"/>
        </w:rPr>
        <w:t>.</w:t>
      </w:r>
    </w:p>
    <w:p w14:paraId="34A7D352" w14:textId="77777777" w:rsidR="00012EE6" w:rsidRDefault="00012EE6" w:rsidP="00012EE6">
      <w:pPr>
        <w:rPr>
          <w:rFonts w:ascii="Perpetua" w:hAnsi="Perpetua" w:cs="Times New Roman"/>
          <w:color w:val="auto"/>
          <w:sz w:val="22"/>
          <w:szCs w:val="22"/>
        </w:rPr>
      </w:pPr>
    </w:p>
    <w:p w14:paraId="3462116D" w14:textId="7B7C9FE7" w:rsidR="00EB0E68" w:rsidRPr="007A37B5" w:rsidRDefault="00012EE6" w:rsidP="00012EE6">
      <w:pPr>
        <w:rPr>
          <w:rFonts w:ascii="Perpetua" w:hAnsi="Perpetua" w:cs="Times New Roman"/>
          <w:b/>
          <w:color w:val="auto"/>
          <w:sz w:val="22"/>
          <w:szCs w:val="22"/>
        </w:rPr>
      </w:pPr>
      <w:r>
        <w:rPr>
          <w:rFonts w:ascii="Perpetua" w:hAnsi="Perpetua" w:cs="Times New Roman"/>
          <w:color w:val="auto"/>
          <w:sz w:val="22"/>
          <w:szCs w:val="22"/>
        </w:rPr>
        <w:t xml:space="preserve"> </w:t>
      </w:r>
      <w:r w:rsidR="004C7832" w:rsidRPr="007A37B5">
        <w:rPr>
          <w:rFonts w:ascii="Perpetua" w:hAnsi="Perpetua" w:cs="Times New Roman"/>
          <w:color w:val="auto"/>
          <w:sz w:val="22"/>
          <w:szCs w:val="22"/>
        </w:rPr>
        <w:t xml:space="preserve">Upon entering </w:t>
      </w:r>
      <w:r w:rsidR="00EB0E68" w:rsidRPr="007A37B5">
        <w:rPr>
          <w:rFonts w:ascii="Perpetua" w:hAnsi="Perpetua" w:cs="Times New Roman"/>
          <w:color w:val="auto"/>
          <w:sz w:val="22"/>
          <w:szCs w:val="22"/>
        </w:rPr>
        <w:t>Cincinnati Children’s</w:t>
      </w:r>
      <w:r w:rsidR="004C7832" w:rsidRPr="007A37B5">
        <w:rPr>
          <w:rFonts w:ascii="Perpetua" w:hAnsi="Perpetua" w:cs="Times New Roman"/>
          <w:color w:val="auto"/>
          <w:sz w:val="22"/>
          <w:szCs w:val="22"/>
        </w:rPr>
        <w:t xml:space="preserve">, all students and </w:t>
      </w:r>
      <w:r w:rsidR="00FE63B4" w:rsidRPr="007A37B5">
        <w:rPr>
          <w:rFonts w:ascii="Perpetua" w:hAnsi="Perpetua" w:cs="Times New Roman"/>
          <w:color w:val="auto"/>
          <w:sz w:val="22"/>
          <w:szCs w:val="22"/>
        </w:rPr>
        <w:t>faculty</w:t>
      </w:r>
      <w:r w:rsidR="004C7832" w:rsidRPr="007A37B5">
        <w:rPr>
          <w:rFonts w:ascii="Perpetua" w:hAnsi="Perpetua" w:cs="Times New Roman"/>
          <w:color w:val="auto"/>
          <w:sz w:val="22"/>
          <w:szCs w:val="22"/>
        </w:rPr>
        <w:t xml:space="preserve"> </w:t>
      </w:r>
      <w:r>
        <w:rPr>
          <w:rFonts w:ascii="Perpetua" w:hAnsi="Perpetua" w:cs="Times New Roman"/>
          <w:color w:val="auto"/>
          <w:sz w:val="22"/>
          <w:szCs w:val="22"/>
        </w:rPr>
        <w:t xml:space="preserve">must self-screen and truthfully answer screening questions </w:t>
      </w:r>
      <w:r w:rsidR="004C7832" w:rsidRPr="007A37B5">
        <w:rPr>
          <w:rFonts w:ascii="Perpetua" w:hAnsi="Perpetua" w:cs="Times New Roman"/>
          <w:color w:val="auto"/>
          <w:sz w:val="22"/>
          <w:szCs w:val="22"/>
        </w:rPr>
        <w:t>attesting to no signs/symptoms of COVID-19</w:t>
      </w:r>
      <w:r w:rsidR="00F9461A">
        <w:rPr>
          <w:rFonts w:ascii="Perpetua" w:hAnsi="Perpetua" w:cs="Times New Roman"/>
          <w:color w:val="auto"/>
          <w:sz w:val="22"/>
          <w:szCs w:val="22"/>
        </w:rPr>
        <w:t>, s</w:t>
      </w:r>
      <w:r w:rsidR="00EB0E68" w:rsidRPr="007A37B5">
        <w:rPr>
          <w:rFonts w:ascii="Perpetua" w:hAnsi="Perpetua" w:cs="Times New Roman"/>
          <w:color w:val="auto"/>
          <w:sz w:val="22"/>
          <w:szCs w:val="22"/>
        </w:rPr>
        <w:t>uch as</w:t>
      </w:r>
      <w:r w:rsidR="007A37B5" w:rsidRPr="007A37B5">
        <w:rPr>
          <w:rFonts w:ascii="Perpetua" w:hAnsi="Perpetua" w:cs="Times New Roman"/>
          <w:color w:val="auto"/>
          <w:sz w:val="22"/>
          <w:szCs w:val="22"/>
        </w:rPr>
        <w:t>, but not limited to</w:t>
      </w:r>
      <w:r w:rsidR="00EB0E68" w:rsidRPr="007A37B5">
        <w:rPr>
          <w:rFonts w:ascii="Perpetua" w:hAnsi="Perpetua" w:cs="Times New Roman"/>
          <w:color w:val="auto"/>
          <w:sz w:val="22"/>
          <w:szCs w:val="22"/>
        </w:rPr>
        <w:t>:</w:t>
      </w:r>
    </w:p>
    <w:p w14:paraId="7E7ABAA9" w14:textId="1B3427C5" w:rsidR="00EB0E68" w:rsidRPr="007A37B5" w:rsidRDefault="00EB0E68" w:rsidP="005A7EE9">
      <w:pPr>
        <w:pStyle w:val="ListParagraph"/>
        <w:numPr>
          <w:ilvl w:val="0"/>
          <w:numId w:val="2"/>
        </w:numPr>
        <w:spacing w:after="160" w:line="259" w:lineRule="auto"/>
        <w:rPr>
          <w:rFonts w:ascii="Perpetua" w:hAnsi="Perpetua" w:cs="Times New Roman"/>
          <w:color w:val="auto"/>
          <w:sz w:val="22"/>
          <w:szCs w:val="22"/>
        </w:rPr>
      </w:pPr>
      <w:r w:rsidRPr="007A37B5">
        <w:rPr>
          <w:rFonts w:ascii="Perpetua" w:hAnsi="Perpetua" w:cs="Times New Roman"/>
          <w:color w:val="auto"/>
          <w:sz w:val="22"/>
          <w:szCs w:val="22"/>
        </w:rPr>
        <w:t>Fever &gt;100.4</w:t>
      </w:r>
      <w:r w:rsidR="005A7EE9" w:rsidRPr="007A37B5">
        <w:rPr>
          <w:rFonts w:ascii="Perpetua" w:hAnsi="Perpetua" w:cs="Times New Roman"/>
          <w:color w:val="auto"/>
          <w:sz w:val="22"/>
          <w:szCs w:val="22"/>
        </w:rPr>
        <w:t xml:space="preserve">, </w:t>
      </w:r>
      <w:r w:rsidR="00F9461A">
        <w:rPr>
          <w:rFonts w:ascii="Perpetua" w:hAnsi="Perpetua" w:cs="Times New Roman"/>
          <w:color w:val="auto"/>
          <w:sz w:val="22"/>
          <w:szCs w:val="22"/>
        </w:rPr>
        <w:t>c</w:t>
      </w:r>
      <w:r w:rsidRPr="007A37B5">
        <w:rPr>
          <w:rFonts w:ascii="Perpetua" w:hAnsi="Perpetua" w:cs="Times New Roman"/>
          <w:color w:val="auto"/>
          <w:sz w:val="22"/>
          <w:szCs w:val="22"/>
        </w:rPr>
        <w:t>oug</w:t>
      </w:r>
      <w:r w:rsidR="005A7EE9" w:rsidRPr="007A37B5">
        <w:rPr>
          <w:rFonts w:ascii="Perpetua" w:hAnsi="Perpetua" w:cs="Times New Roman"/>
          <w:color w:val="auto"/>
          <w:sz w:val="22"/>
          <w:szCs w:val="22"/>
        </w:rPr>
        <w:t xml:space="preserve">h, </w:t>
      </w:r>
      <w:r w:rsidR="00F9461A">
        <w:rPr>
          <w:rFonts w:ascii="Perpetua" w:hAnsi="Perpetua" w:cs="Times New Roman"/>
          <w:color w:val="auto"/>
          <w:sz w:val="22"/>
          <w:szCs w:val="22"/>
        </w:rPr>
        <w:t>c</w:t>
      </w:r>
      <w:r w:rsidR="005A7EE9" w:rsidRPr="007A37B5">
        <w:rPr>
          <w:rFonts w:ascii="Perpetua" w:hAnsi="Perpetua" w:cs="Times New Roman"/>
          <w:color w:val="auto"/>
          <w:sz w:val="22"/>
          <w:szCs w:val="22"/>
        </w:rPr>
        <w:t xml:space="preserve">hills, </w:t>
      </w:r>
      <w:r w:rsidR="00F9461A">
        <w:rPr>
          <w:rFonts w:ascii="Perpetua" w:hAnsi="Perpetua" w:cs="Times New Roman"/>
          <w:color w:val="auto"/>
          <w:sz w:val="22"/>
          <w:szCs w:val="22"/>
        </w:rPr>
        <w:t>s</w:t>
      </w:r>
      <w:r w:rsidRPr="007A37B5">
        <w:rPr>
          <w:rFonts w:ascii="Perpetua" w:hAnsi="Perpetua" w:cs="Times New Roman"/>
          <w:color w:val="auto"/>
          <w:sz w:val="22"/>
          <w:szCs w:val="22"/>
        </w:rPr>
        <w:t xml:space="preserve">hortness of </w:t>
      </w:r>
      <w:r w:rsidR="00F9461A">
        <w:rPr>
          <w:rFonts w:ascii="Perpetua" w:hAnsi="Perpetua" w:cs="Times New Roman"/>
          <w:color w:val="auto"/>
          <w:sz w:val="22"/>
          <w:szCs w:val="22"/>
        </w:rPr>
        <w:t>br</w:t>
      </w:r>
      <w:r w:rsidRPr="007A37B5">
        <w:rPr>
          <w:rFonts w:ascii="Perpetua" w:hAnsi="Perpetua" w:cs="Times New Roman"/>
          <w:color w:val="auto"/>
          <w:sz w:val="22"/>
          <w:szCs w:val="22"/>
        </w:rPr>
        <w:t>eath</w:t>
      </w:r>
      <w:r w:rsidR="005A7EE9" w:rsidRPr="007A37B5">
        <w:rPr>
          <w:rFonts w:ascii="Perpetua" w:hAnsi="Perpetua" w:cs="Times New Roman"/>
          <w:color w:val="auto"/>
          <w:sz w:val="22"/>
          <w:szCs w:val="22"/>
        </w:rPr>
        <w:t xml:space="preserve">, </w:t>
      </w:r>
      <w:r w:rsidR="00F9461A">
        <w:rPr>
          <w:rFonts w:ascii="Perpetua" w:hAnsi="Perpetua" w:cs="Times New Roman"/>
          <w:color w:val="auto"/>
          <w:sz w:val="22"/>
          <w:szCs w:val="22"/>
        </w:rPr>
        <w:t>d</w:t>
      </w:r>
      <w:r w:rsidR="005A7EE9" w:rsidRPr="007A37B5">
        <w:rPr>
          <w:rFonts w:ascii="Perpetua" w:hAnsi="Perpetua" w:cs="Times New Roman"/>
          <w:color w:val="auto"/>
          <w:sz w:val="22"/>
          <w:szCs w:val="22"/>
        </w:rPr>
        <w:t xml:space="preserve">ifficulty </w:t>
      </w:r>
      <w:r w:rsidR="00F9461A">
        <w:rPr>
          <w:rFonts w:ascii="Perpetua" w:hAnsi="Perpetua" w:cs="Times New Roman"/>
          <w:color w:val="auto"/>
          <w:sz w:val="22"/>
          <w:szCs w:val="22"/>
        </w:rPr>
        <w:t>b</w:t>
      </w:r>
      <w:r w:rsidR="005A7EE9" w:rsidRPr="007A37B5">
        <w:rPr>
          <w:rFonts w:ascii="Perpetua" w:hAnsi="Perpetua" w:cs="Times New Roman"/>
          <w:color w:val="auto"/>
          <w:sz w:val="22"/>
          <w:szCs w:val="22"/>
        </w:rPr>
        <w:t xml:space="preserve">reathing, </w:t>
      </w:r>
      <w:r w:rsidR="00F9461A">
        <w:rPr>
          <w:rFonts w:ascii="Perpetua" w:hAnsi="Perpetua" w:cs="Times New Roman"/>
          <w:color w:val="auto"/>
          <w:sz w:val="22"/>
          <w:szCs w:val="22"/>
        </w:rPr>
        <w:t>h</w:t>
      </w:r>
      <w:r w:rsidRPr="007A37B5">
        <w:rPr>
          <w:rFonts w:ascii="Perpetua" w:hAnsi="Perpetua" w:cs="Times New Roman"/>
          <w:color w:val="auto"/>
          <w:sz w:val="22"/>
          <w:szCs w:val="22"/>
        </w:rPr>
        <w:t>eadache</w:t>
      </w:r>
      <w:r w:rsidR="005A7EE9" w:rsidRPr="007A37B5">
        <w:rPr>
          <w:rFonts w:ascii="Perpetua" w:hAnsi="Perpetua" w:cs="Times New Roman"/>
          <w:color w:val="auto"/>
          <w:sz w:val="22"/>
          <w:szCs w:val="22"/>
        </w:rPr>
        <w:t xml:space="preserve">, </w:t>
      </w:r>
      <w:r w:rsidR="00F9461A">
        <w:rPr>
          <w:rFonts w:ascii="Perpetua" w:hAnsi="Perpetua" w:cs="Times New Roman"/>
          <w:color w:val="auto"/>
          <w:sz w:val="22"/>
          <w:szCs w:val="22"/>
        </w:rPr>
        <w:t>l</w:t>
      </w:r>
      <w:r w:rsidRPr="007A37B5">
        <w:rPr>
          <w:rFonts w:ascii="Perpetua" w:hAnsi="Perpetua" w:cs="Times New Roman"/>
          <w:color w:val="auto"/>
          <w:sz w:val="22"/>
          <w:szCs w:val="22"/>
        </w:rPr>
        <w:t>oss of sense of smell</w:t>
      </w:r>
      <w:r w:rsidR="005A7EE9" w:rsidRPr="007A37B5">
        <w:rPr>
          <w:rFonts w:ascii="Perpetua" w:hAnsi="Perpetua" w:cs="Times New Roman"/>
          <w:color w:val="auto"/>
          <w:sz w:val="22"/>
          <w:szCs w:val="22"/>
        </w:rPr>
        <w:t xml:space="preserve">, </w:t>
      </w:r>
      <w:r w:rsidR="00F9461A">
        <w:rPr>
          <w:rFonts w:ascii="Perpetua" w:hAnsi="Perpetua" w:cs="Times New Roman"/>
          <w:color w:val="auto"/>
          <w:sz w:val="22"/>
          <w:szCs w:val="22"/>
        </w:rPr>
        <w:t>l</w:t>
      </w:r>
      <w:r w:rsidRPr="007A37B5">
        <w:rPr>
          <w:rFonts w:ascii="Perpetua" w:hAnsi="Perpetua" w:cs="Times New Roman"/>
          <w:color w:val="auto"/>
          <w:sz w:val="22"/>
          <w:szCs w:val="22"/>
        </w:rPr>
        <w:t>oss of sense o</w:t>
      </w:r>
      <w:r w:rsidR="005A7EE9" w:rsidRPr="007A37B5">
        <w:rPr>
          <w:rFonts w:ascii="Perpetua" w:hAnsi="Perpetua" w:cs="Times New Roman"/>
          <w:color w:val="auto"/>
          <w:sz w:val="22"/>
          <w:szCs w:val="22"/>
        </w:rPr>
        <w:t xml:space="preserve">f </w:t>
      </w:r>
      <w:r w:rsidRPr="007A37B5">
        <w:rPr>
          <w:rFonts w:ascii="Perpetua" w:hAnsi="Perpetua" w:cs="Times New Roman"/>
          <w:color w:val="auto"/>
          <w:sz w:val="22"/>
          <w:szCs w:val="22"/>
        </w:rPr>
        <w:t>taste</w:t>
      </w:r>
      <w:r w:rsidR="005A7EE9" w:rsidRPr="007A37B5">
        <w:rPr>
          <w:rFonts w:ascii="Perpetua" w:hAnsi="Perpetua" w:cs="Times New Roman"/>
          <w:color w:val="auto"/>
          <w:sz w:val="22"/>
          <w:szCs w:val="22"/>
        </w:rPr>
        <w:t xml:space="preserve">, </w:t>
      </w:r>
      <w:r w:rsidR="00F9461A">
        <w:rPr>
          <w:rFonts w:ascii="Perpetua" w:hAnsi="Perpetua" w:cs="Times New Roman"/>
          <w:color w:val="auto"/>
          <w:sz w:val="22"/>
          <w:szCs w:val="22"/>
        </w:rPr>
        <w:t>s</w:t>
      </w:r>
      <w:r w:rsidRPr="007A37B5">
        <w:rPr>
          <w:rFonts w:ascii="Perpetua" w:hAnsi="Perpetua" w:cs="Times New Roman"/>
          <w:color w:val="auto"/>
          <w:sz w:val="22"/>
          <w:szCs w:val="22"/>
        </w:rPr>
        <w:t>ore throat</w:t>
      </w:r>
      <w:r w:rsidR="005A7EE9" w:rsidRPr="007A37B5">
        <w:rPr>
          <w:rFonts w:ascii="Perpetua" w:hAnsi="Perpetua" w:cs="Times New Roman"/>
          <w:color w:val="auto"/>
          <w:sz w:val="22"/>
          <w:szCs w:val="22"/>
        </w:rPr>
        <w:t xml:space="preserve">, </w:t>
      </w:r>
      <w:r w:rsidR="00F9461A">
        <w:rPr>
          <w:rFonts w:ascii="Perpetua" w:hAnsi="Perpetua" w:cs="Times New Roman"/>
          <w:color w:val="auto"/>
          <w:sz w:val="22"/>
          <w:szCs w:val="22"/>
        </w:rPr>
        <w:t>d</w:t>
      </w:r>
      <w:r w:rsidR="005A7EE9" w:rsidRPr="007A37B5">
        <w:rPr>
          <w:rFonts w:ascii="Perpetua" w:hAnsi="Perpetua" w:cs="Times New Roman"/>
          <w:color w:val="auto"/>
          <w:sz w:val="22"/>
          <w:szCs w:val="22"/>
        </w:rPr>
        <w:t xml:space="preserve">iarrhea, </w:t>
      </w:r>
      <w:r w:rsidR="00F9461A">
        <w:rPr>
          <w:rFonts w:ascii="Perpetua" w:hAnsi="Perpetua" w:cs="Times New Roman"/>
          <w:color w:val="auto"/>
          <w:sz w:val="22"/>
          <w:szCs w:val="22"/>
        </w:rPr>
        <w:t>f</w:t>
      </w:r>
      <w:r w:rsidR="005A7EE9" w:rsidRPr="007A37B5">
        <w:rPr>
          <w:rFonts w:ascii="Perpetua" w:hAnsi="Perpetua" w:cs="Times New Roman"/>
          <w:color w:val="auto"/>
          <w:sz w:val="22"/>
          <w:szCs w:val="22"/>
        </w:rPr>
        <w:t xml:space="preserve">atigue, </w:t>
      </w:r>
      <w:r w:rsidR="00F9461A">
        <w:rPr>
          <w:rFonts w:ascii="Perpetua" w:hAnsi="Perpetua" w:cs="Times New Roman"/>
          <w:color w:val="auto"/>
          <w:sz w:val="22"/>
          <w:szCs w:val="22"/>
        </w:rPr>
        <w:t>c</w:t>
      </w:r>
      <w:r w:rsidR="005A7EE9" w:rsidRPr="007A37B5">
        <w:rPr>
          <w:rFonts w:ascii="Perpetua" w:hAnsi="Perpetua" w:cs="Times New Roman"/>
          <w:color w:val="auto"/>
          <w:sz w:val="22"/>
          <w:szCs w:val="22"/>
        </w:rPr>
        <w:t xml:space="preserve">ongestion or </w:t>
      </w:r>
      <w:r w:rsidR="00F9461A">
        <w:rPr>
          <w:rFonts w:ascii="Perpetua" w:hAnsi="Perpetua" w:cs="Times New Roman"/>
          <w:color w:val="auto"/>
          <w:sz w:val="22"/>
          <w:szCs w:val="22"/>
        </w:rPr>
        <w:t>r</w:t>
      </w:r>
      <w:r w:rsidR="005A7EE9" w:rsidRPr="007A37B5">
        <w:rPr>
          <w:rFonts w:ascii="Perpetua" w:hAnsi="Perpetua" w:cs="Times New Roman"/>
          <w:color w:val="auto"/>
          <w:sz w:val="22"/>
          <w:szCs w:val="22"/>
        </w:rPr>
        <w:t xml:space="preserve">unny nose, </w:t>
      </w:r>
      <w:r w:rsidR="004C412A">
        <w:rPr>
          <w:rFonts w:ascii="Perpetua" w:hAnsi="Perpetua" w:cs="Times New Roman"/>
          <w:color w:val="auto"/>
          <w:sz w:val="22"/>
          <w:szCs w:val="22"/>
        </w:rPr>
        <w:t>n</w:t>
      </w:r>
      <w:r w:rsidR="004C412A" w:rsidRPr="007A37B5">
        <w:rPr>
          <w:rFonts w:ascii="Perpetua" w:hAnsi="Perpetua" w:cs="Times New Roman"/>
          <w:color w:val="auto"/>
          <w:sz w:val="22"/>
          <w:szCs w:val="22"/>
        </w:rPr>
        <w:t>ausea, or</w:t>
      </w:r>
      <w:r w:rsidR="005A7EE9" w:rsidRPr="007A37B5">
        <w:rPr>
          <w:rFonts w:ascii="Perpetua" w:hAnsi="Perpetua" w:cs="Times New Roman"/>
          <w:color w:val="auto"/>
          <w:sz w:val="22"/>
          <w:szCs w:val="22"/>
        </w:rPr>
        <w:t xml:space="preserve"> </w:t>
      </w:r>
      <w:r w:rsidR="00F9461A">
        <w:rPr>
          <w:rFonts w:ascii="Perpetua" w:hAnsi="Perpetua" w:cs="Times New Roman"/>
          <w:color w:val="auto"/>
          <w:sz w:val="22"/>
          <w:szCs w:val="22"/>
        </w:rPr>
        <w:t>v</w:t>
      </w:r>
      <w:r w:rsidR="005A7EE9" w:rsidRPr="007A37B5">
        <w:rPr>
          <w:rFonts w:ascii="Perpetua" w:hAnsi="Perpetua" w:cs="Times New Roman"/>
          <w:color w:val="auto"/>
          <w:sz w:val="22"/>
          <w:szCs w:val="22"/>
        </w:rPr>
        <w:t>omiting</w:t>
      </w:r>
    </w:p>
    <w:p w14:paraId="52ED7B31" w14:textId="55A461B4" w:rsidR="0060019F" w:rsidRPr="007A37B5" w:rsidRDefault="004C7832" w:rsidP="0060019F">
      <w:pPr>
        <w:rPr>
          <w:rFonts w:ascii="Perpetua" w:hAnsi="Perpetua" w:cs="Times New Roman"/>
          <w:color w:val="auto"/>
          <w:sz w:val="22"/>
          <w:szCs w:val="22"/>
        </w:rPr>
      </w:pPr>
      <w:r w:rsidRPr="007A37B5">
        <w:rPr>
          <w:rFonts w:ascii="Perpetua" w:hAnsi="Perpetua" w:cs="Times New Roman"/>
          <w:color w:val="auto"/>
          <w:sz w:val="22"/>
          <w:szCs w:val="22"/>
        </w:rPr>
        <w:t>Studen</w:t>
      </w:r>
      <w:r w:rsidR="007A37B5" w:rsidRPr="007A37B5">
        <w:rPr>
          <w:rFonts w:ascii="Perpetua" w:hAnsi="Perpetua" w:cs="Times New Roman"/>
          <w:color w:val="auto"/>
          <w:sz w:val="22"/>
          <w:szCs w:val="22"/>
        </w:rPr>
        <w:t>ts</w:t>
      </w:r>
      <w:r w:rsidRPr="007A37B5">
        <w:rPr>
          <w:rFonts w:ascii="Perpetua" w:hAnsi="Perpetua" w:cs="Times New Roman"/>
          <w:color w:val="auto"/>
          <w:sz w:val="22"/>
          <w:szCs w:val="22"/>
        </w:rPr>
        <w:t xml:space="preserve"> </w:t>
      </w:r>
      <w:r w:rsidR="00EB0E68" w:rsidRPr="007A37B5">
        <w:rPr>
          <w:rFonts w:ascii="Perpetua" w:hAnsi="Perpetua" w:cs="Times New Roman"/>
          <w:color w:val="auto"/>
          <w:sz w:val="22"/>
          <w:szCs w:val="22"/>
        </w:rPr>
        <w:t xml:space="preserve">and faculty </w:t>
      </w:r>
      <w:r w:rsidRPr="007A37B5">
        <w:rPr>
          <w:rFonts w:ascii="Perpetua" w:hAnsi="Perpetua" w:cs="Times New Roman"/>
          <w:color w:val="auto"/>
          <w:sz w:val="22"/>
          <w:szCs w:val="22"/>
        </w:rPr>
        <w:t xml:space="preserve">may not attend clinical experiences if they </w:t>
      </w:r>
      <w:r w:rsidR="0060019F" w:rsidRPr="007A37B5">
        <w:rPr>
          <w:rFonts w:ascii="Perpetua" w:hAnsi="Perpetua" w:cs="Times New Roman"/>
          <w:color w:val="auto"/>
          <w:sz w:val="22"/>
          <w:szCs w:val="22"/>
        </w:rPr>
        <w:t>have</w:t>
      </w:r>
      <w:r w:rsidRPr="007A37B5">
        <w:rPr>
          <w:rFonts w:ascii="Perpetua" w:hAnsi="Perpetua" w:cs="Times New Roman"/>
          <w:color w:val="auto"/>
          <w:sz w:val="22"/>
          <w:szCs w:val="22"/>
        </w:rPr>
        <w:t xml:space="preserve"> </w:t>
      </w:r>
      <w:r w:rsidR="00EB0E68" w:rsidRPr="007A37B5">
        <w:rPr>
          <w:rFonts w:ascii="Perpetua" w:hAnsi="Perpetua" w:cs="Times New Roman"/>
          <w:color w:val="auto"/>
          <w:sz w:val="22"/>
          <w:szCs w:val="22"/>
        </w:rPr>
        <w:t>any of the above symptoms</w:t>
      </w:r>
      <w:r w:rsidR="00090B38">
        <w:rPr>
          <w:rFonts w:ascii="Perpetua" w:hAnsi="Perpetua" w:cs="Times New Roman"/>
          <w:color w:val="auto"/>
          <w:sz w:val="22"/>
          <w:szCs w:val="22"/>
        </w:rPr>
        <w:t xml:space="preserve">. Additionally, they </w:t>
      </w:r>
      <w:r w:rsidR="00FE63B4" w:rsidRPr="007A37B5">
        <w:rPr>
          <w:rFonts w:ascii="Perpetua" w:hAnsi="Perpetua" w:cs="Times New Roman"/>
          <w:color w:val="auto"/>
          <w:sz w:val="22"/>
          <w:szCs w:val="22"/>
        </w:rPr>
        <w:t>must leave the facility immediately and call the Children’s safety line at 803-</w:t>
      </w:r>
      <w:r w:rsidR="00D945FC" w:rsidRPr="007A37B5">
        <w:rPr>
          <w:rFonts w:ascii="Perpetua" w:hAnsi="Perpetua" w:cs="Times New Roman"/>
          <w:color w:val="auto"/>
          <w:sz w:val="22"/>
          <w:szCs w:val="22"/>
        </w:rPr>
        <w:t>SAFE</w:t>
      </w:r>
      <w:r w:rsidR="00D945FC">
        <w:rPr>
          <w:rFonts w:ascii="Perpetua" w:hAnsi="Perpetua" w:cs="Times New Roman"/>
          <w:color w:val="auto"/>
          <w:sz w:val="22"/>
          <w:szCs w:val="22"/>
        </w:rPr>
        <w:t xml:space="preserve"> and identify themselves as a non-employee</w:t>
      </w:r>
      <w:r w:rsidR="00FE63B4" w:rsidRPr="007A37B5">
        <w:rPr>
          <w:rFonts w:ascii="Perpetua" w:hAnsi="Perpetua" w:cs="Times New Roman"/>
          <w:color w:val="auto"/>
          <w:sz w:val="22"/>
          <w:szCs w:val="22"/>
        </w:rPr>
        <w:t xml:space="preserve">. </w:t>
      </w:r>
    </w:p>
    <w:p w14:paraId="2708799D" w14:textId="1EE5D3C7" w:rsidR="0060019F" w:rsidRPr="007A37B5" w:rsidRDefault="004C7832" w:rsidP="0060019F">
      <w:pPr>
        <w:rPr>
          <w:rFonts w:ascii="Perpetua" w:hAnsi="Perpetua" w:cs="Times New Roman"/>
          <w:color w:val="auto"/>
          <w:sz w:val="22"/>
          <w:szCs w:val="22"/>
        </w:rPr>
      </w:pPr>
      <w:r w:rsidRPr="007A37B5">
        <w:rPr>
          <w:rFonts w:ascii="Perpetua" w:hAnsi="Perpetua" w:cs="Times New Roman"/>
          <w:color w:val="auto"/>
          <w:sz w:val="22"/>
          <w:szCs w:val="22"/>
        </w:rPr>
        <w:br/>
      </w:r>
      <w:r w:rsidR="00FE63B4" w:rsidRPr="007A37B5">
        <w:rPr>
          <w:rFonts w:ascii="Perpetua" w:hAnsi="Perpetua" w:cs="Times New Roman"/>
          <w:color w:val="auto"/>
          <w:sz w:val="22"/>
          <w:szCs w:val="22"/>
        </w:rPr>
        <w:t>Student</w:t>
      </w:r>
      <w:r w:rsidR="007A37B5" w:rsidRPr="007A37B5">
        <w:rPr>
          <w:rFonts w:ascii="Perpetua" w:hAnsi="Perpetua" w:cs="Times New Roman"/>
          <w:color w:val="auto"/>
          <w:sz w:val="22"/>
          <w:szCs w:val="22"/>
        </w:rPr>
        <w:t>s</w:t>
      </w:r>
      <w:r w:rsidR="00FE63B4" w:rsidRPr="007A37B5">
        <w:rPr>
          <w:rFonts w:ascii="Perpetua" w:hAnsi="Perpetua" w:cs="Times New Roman"/>
          <w:color w:val="auto"/>
          <w:sz w:val="22"/>
          <w:szCs w:val="22"/>
        </w:rPr>
        <w:t xml:space="preserve"> and faculty </w:t>
      </w:r>
      <w:r w:rsidRPr="007A37B5">
        <w:rPr>
          <w:rFonts w:ascii="Perpetua" w:hAnsi="Perpetua" w:cs="Times New Roman"/>
          <w:color w:val="auto"/>
          <w:sz w:val="22"/>
          <w:szCs w:val="22"/>
        </w:rPr>
        <w:t xml:space="preserve">also </w:t>
      </w:r>
      <w:r w:rsidR="00FE63B4" w:rsidRPr="007A37B5">
        <w:rPr>
          <w:rFonts w:ascii="Perpetua" w:hAnsi="Perpetua" w:cs="Times New Roman"/>
          <w:color w:val="auto"/>
          <w:sz w:val="22"/>
          <w:szCs w:val="22"/>
        </w:rPr>
        <w:t>acknowledge</w:t>
      </w:r>
      <w:r w:rsidRPr="007A37B5">
        <w:rPr>
          <w:rFonts w:ascii="Perpetua" w:hAnsi="Perpetua" w:cs="Times New Roman"/>
          <w:color w:val="auto"/>
          <w:sz w:val="22"/>
          <w:szCs w:val="22"/>
        </w:rPr>
        <w:t xml:space="preserve"> they have been trained in the don/doff procedure for personal protective equipment (PPE) in their educational program</w:t>
      </w:r>
      <w:r w:rsidR="00A43056" w:rsidRPr="007A37B5">
        <w:rPr>
          <w:rFonts w:ascii="Perpetua" w:hAnsi="Perpetua" w:cs="Times New Roman"/>
          <w:color w:val="auto"/>
          <w:sz w:val="22"/>
          <w:szCs w:val="22"/>
        </w:rPr>
        <w:t xml:space="preserve"> or via </w:t>
      </w:r>
      <w:r w:rsidR="00C56F1F" w:rsidRPr="007A37B5">
        <w:rPr>
          <w:rFonts w:ascii="Perpetua" w:hAnsi="Perpetua" w:cs="Times New Roman"/>
          <w:color w:val="auto"/>
          <w:sz w:val="22"/>
          <w:szCs w:val="22"/>
        </w:rPr>
        <w:t>C</w:t>
      </w:r>
      <w:r w:rsidR="00A43056" w:rsidRPr="007A37B5">
        <w:rPr>
          <w:rFonts w:ascii="Perpetua" w:hAnsi="Perpetua" w:cs="Times New Roman"/>
          <w:color w:val="auto"/>
          <w:sz w:val="22"/>
          <w:szCs w:val="22"/>
        </w:rPr>
        <w:t>enterlink</w:t>
      </w:r>
      <w:r w:rsidRPr="007A37B5">
        <w:rPr>
          <w:rFonts w:ascii="Perpetua" w:hAnsi="Perpetua" w:cs="Times New Roman"/>
          <w:color w:val="auto"/>
          <w:sz w:val="22"/>
          <w:szCs w:val="22"/>
        </w:rPr>
        <w:t>. Students</w:t>
      </w:r>
      <w:r w:rsidR="00FE63B4" w:rsidRPr="007A37B5">
        <w:rPr>
          <w:rFonts w:ascii="Perpetua" w:hAnsi="Perpetua" w:cs="Times New Roman"/>
          <w:color w:val="auto"/>
          <w:sz w:val="22"/>
          <w:szCs w:val="22"/>
        </w:rPr>
        <w:t xml:space="preserve"> and faculty</w:t>
      </w:r>
      <w:r w:rsidRPr="007A37B5">
        <w:rPr>
          <w:rFonts w:ascii="Perpetua" w:hAnsi="Perpetua" w:cs="Times New Roman"/>
          <w:color w:val="auto"/>
          <w:sz w:val="22"/>
          <w:szCs w:val="22"/>
        </w:rPr>
        <w:t xml:space="preserve"> are aware and acknowledge that although </w:t>
      </w:r>
      <w:r w:rsidR="00FE63B4" w:rsidRPr="007A37B5">
        <w:rPr>
          <w:rFonts w:ascii="Perpetua" w:hAnsi="Perpetua" w:cs="Times New Roman"/>
          <w:color w:val="auto"/>
          <w:sz w:val="22"/>
          <w:szCs w:val="22"/>
        </w:rPr>
        <w:t>Cincinnati Children’s</w:t>
      </w:r>
      <w:r w:rsidRPr="007A37B5">
        <w:rPr>
          <w:rFonts w:ascii="Perpetua" w:hAnsi="Perpetua" w:cs="Times New Roman"/>
          <w:color w:val="auto"/>
          <w:sz w:val="22"/>
          <w:szCs w:val="22"/>
        </w:rPr>
        <w:t xml:space="preserve"> has developed</w:t>
      </w:r>
      <w:r w:rsidR="00FE63B4" w:rsidRPr="007A37B5">
        <w:rPr>
          <w:rFonts w:ascii="Perpetua" w:hAnsi="Perpetua" w:cs="Times New Roman"/>
          <w:color w:val="auto"/>
          <w:sz w:val="22"/>
          <w:szCs w:val="22"/>
        </w:rPr>
        <w:t xml:space="preserve"> guidelines</w:t>
      </w:r>
      <w:r w:rsidRPr="007A37B5">
        <w:rPr>
          <w:rFonts w:ascii="Perpetua" w:hAnsi="Perpetua" w:cs="Times New Roman"/>
          <w:color w:val="auto"/>
          <w:sz w:val="22"/>
          <w:szCs w:val="22"/>
        </w:rPr>
        <w:t xml:space="preserve"> to minimize the risk of exposure to COVID-19, there is a risk of exposure to COVID-19.  To help minimize risk, </w:t>
      </w:r>
      <w:r w:rsidR="00FE63B4" w:rsidRPr="007A37B5">
        <w:rPr>
          <w:rFonts w:ascii="Perpetua" w:hAnsi="Perpetua" w:cs="Times New Roman"/>
          <w:color w:val="auto"/>
          <w:sz w:val="22"/>
          <w:szCs w:val="22"/>
        </w:rPr>
        <w:t>students will not be assigned to</w:t>
      </w:r>
      <w:r w:rsidR="00A43056" w:rsidRPr="007A37B5">
        <w:rPr>
          <w:rFonts w:ascii="Perpetua" w:hAnsi="Perpetua" w:cs="Times New Roman"/>
          <w:color w:val="auto"/>
          <w:sz w:val="22"/>
          <w:szCs w:val="22"/>
        </w:rPr>
        <w:t xml:space="preserve"> known</w:t>
      </w:r>
      <w:r w:rsidR="00FE63B4" w:rsidRPr="007A37B5">
        <w:rPr>
          <w:rFonts w:ascii="Perpetua" w:hAnsi="Perpetua" w:cs="Times New Roman"/>
          <w:color w:val="auto"/>
          <w:sz w:val="22"/>
          <w:szCs w:val="22"/>
        </w:rPr>
        <w:t xml:space="preserve"> COVID-19 positive patients</w:t>
      </w:r>
      <w:r w:rsidRPr="007A37B5">
        <w:rPr>
          <w:rFonts w:ascii="Perpetua" w:hAnsi="Perpetua" w:cs="Times New Roman"/>
          <w:color w:val="auto"/>
          <w:sz w:val="22"/>
          <w:szCs w:val="22"/>
        </w:rPr>
        <w:t>. We encourage all students</w:t>
      </w:r>
      <w:r w:rsidR="0060019F" w:rsidRPr="007A37B5">
        <w:rPr>
          <w:rFonts w:ascii="Perpetua" w:hAnsi="Perpetua" w:cs="Times New Roman"/>
          <w:color w:val="auto"/>
          <w:sz w:val="22"/>
          <w:szCs w:val="22"/>
        </w:rPr>
        <w:t xml:space="preserve"> and faculty</w:t>
      </w:r>
      <w:r w:rsidRPr="007A37B5">
        <w:rPr>
          <w:rFonts w:ascii="Perpetua" w:hAnsi="Perpetua" w:cs="Times New Roman"/>
          <w:color w:val="auto"/>
          <w:sz w:val="22"/>
          <w:szCs w:val="22"/>
        </w:rPr>
        <w:t xml:space="preserve"> not to enter isolation rooms unless </w:t>
      </w:r>
      <w:r w:rsidRPr="007A37B5">
        <w:rPr>
          <w:rFonts w:ascii="Perpetua" w:hAnsi="Perpetua" w:cs="Times New Roman"/>
          <w:b/>
          <w:bCs/>
          <w:i/>
          <w:color w:val="auto"/>
          <w:sz w:val="22"/>
          <w:szCs w:val="22"/>
        </w:rPr>
        <w:t>absolutely necessary</w:t>
      </w:r>
      <w:r w:rsidRPr="007A37B5">
        <w:rPr>
          <w:rFonts w:ascii="Perpetua" w:hAnsi="Perpetua" w:cs="Times New Roman"/>
          <w:color w:val="auto"/>
          <w:sz w:val="22"/>
          <w:szCs w:val="22"/>
        </w:rPr>
        <w:t xml:space="preserve"> in order to conserve PPE. </w:t>
      </w:r>
    </w:p>
    <w:p w14:paraId="1AB202FE" w14:textId="797D1553" w:rsidR="005A7EE9" w:rsidRPr="007A37B5" w:rsidRDefault="005A7EE9" w:rsidP="0060019F">
      <w:pPr>
        <w:rPr>
          <w:rFonts w:ascii="Perpetua" w:hAnsi="Perpetua" w:cs="Times New Roman"/>
          <w:color w:val="auto"/>
          <w:sz w:val="22"/>
          <w:szCs w:val="22"/>
        </w:rPr>
      </w:pPr>
    </w:p>
    <w:p w14:paraId="4EA80165" w14:textId="39E74436" w:rsidR="005A7EE9" w:rsidRPr="007A37B5" w:rsidRDefault="005A7EE9" w:rsidP="0060019F">
      <w:pPr>
        <w:rPr>
          <w:rFonts w:ascii="Perpetua" w:hAnsi="Perpetua" w:cs="Times New Roman"/>
          <w:color w:val="auto"/>
          <w:sz w:val="22"/>
          <w:szCs w:val="22"/>
        </w:rPr>
      </w:pPr>
      <w:r w:rsidRPr="007A37B5">
        <w:rPr>
          <w:rFonts w:ascii="Perpetua" w:hAnsi="Perpetua" w:cs="Times New Roman"/>
          <w:color w:val="auto"/>
          <w:sz w:val="22"/>
          <w:szCs w:val="22"/>
        </w:rPr>
        <w:t>Due to enforced social distanc</w:t>
      </w:r>
      <w:r w:rsidR="007A37B5" w:rsidRPr="007A37B5">
        <w:rPr>
          <w:rFonts w:ascii="Perpetua" w:hAnsi="Perpetua" w:cs="Times New Roman"/>
          <w:color w:val="auto"/>
          <w:sz w:val="22"/>
          <w:szCs w:val="22"/>
        </w:rPr>
        <w:t>ing</w:t>
      </w:r>
      <w:r w:rsidRPr="007A37B5">
        <w:rPr>
          <w:rFonts w:ascii="Perpetua" w:hAnsi="Perpetua" w:cs="Times New Roman"/>
          <w:color w:val="auto"/>
          <w:sz w:val="22"/>
          <w:szCs w:val="22"/>
        </w:rPr>
        <w:t xml:space="preserve"> guidelines, </w:t>
      </w:r>
      <w:r w:rsidR="00D945FC">
        <w:rPr>
          <w:rFonts w:ascii="Perpetua" w:hAnsi="Perpetua" w:cs="Times New Roman"/>
          <w:color w:val="auto"/>
          <w:sz w:val="22"/>
          <w:szCs w:val="22"/>
        </w:rPr>
        <w:t xml:space="preserve">(cohort) </w:t>
      </w:r>
      <w:r w:rsidRPr="007A37B5">
        <w:rPr>
          <w:rFonts w:ascii="Perpetua" w:hAnsi="Perpetua" w:cs="Times New Roman"/>
          <w:color w:val="auto"/>
          <w:sz w:val="22"/>
          <w:szCs w:val="22"/>
        </w:rPr>
        <w:t xml:space="preserve">students and faculty will under no circumstances use the unit employee breakrooms and will try at all times to remain </w:t>
      </w:r>
      <w:r w:rsidR="00090B38">
        <w:rPr>
          <w:rFonts w:ascii="Perpetua" w:hAnsi="Perpetua" w:cs="Times New Roman"/>
          <w:color w:val="auto"/>
          <w:sz w:val="22"/>
          <w:szCs w:val="22"/>
        </w:rPr>
        <w:t>6</w:t>
      </w:r>
      <w:r w:rsidR="00090B38" w:rsidRPr="007A37B5">
        <w:rPr>
          <w:rFonts w:ascii="Perpetua" w:hAnsi="Perpetua" w:cs="Times New Roman"/>
          <w:color w:val="auto"/>
          <w:sz w:val="22"/>
          <w:szCs w:val="22"/>
        </w:rPr>
        <w:t xml:space="preserve"> </w:t>
      </w:r>
      <w:r w:rsidRPr="007A37B5">
        <w:rPr>
          <w:rFonts w:ascii="Perpetua" w:hAnsi="Perpetua" w:cs="Times New Roman"/>
          <w:color w:val="auto"/>
          <w:sz w:val="22"/>
          <w:szCs w:val="22"/>
        </w:rPr>
        <w:t>feet from other individuals while on the unit (patient care is the exception). Faculty will obtain appropriate size room f</w:t>
      </w:r>
      <w:r w:rsidR="00A43056" w:rsidRPr="007A37B5">
        <w:rPr>
          <w:rFonts w:ascii="Perpetua" w:hAnsi="Perpetua" w:cs="Times New Roman"/>
          <w:color w:val="auto"/>
          <w:sz w:val="22"/>
          <w:szCs w:val="22"/>
        </w:rPr>
        <w:t>or</w:t>
      </w:r>
      <w:r w:rsidRPr="007A37B5">
        <w:rPr>
          <w:rFonts w:ascii="Perpetua" w:hAnsi="Perpetua" w:cs="Times New Roman"/>
          <w:color w:val="auto"/>
          <w:sz w:val="22"/>
          <w:szCs w:val="22"/>
        </w:rPr>
        <w:t xml:space="preserve"> pre-post conference</w:t>
      </w:r>
      <w:r w:rsidR="00A43056" w:rsidRPr="007A37B5">
        <w:rPr>
          <w:rFonts w:ascii="Perpetua" w:hAnsi="Perpetua" w:cs="Times New Roman"/>
          <w:color w:val="auto"/>
          <w:sz w:val="22"/>
          <w:szCs w:val="22"/>
        </w:rPr>
        <w:t xml:space="preserve"> through </w:t>
      </w:r>
      <w:r w:rsidR="00090B38">
        <w:rPr>
          <w:rFonts w:ascii="Perpetua" w:hAnsi="Perpetua" w:cs="Times New Roman"/>
          <w:color w:val="auto"/>
          <w:sz w:val="22"/>
          <w:szCs w:val="22"/>
        </w:rPr>
        <w:t>C</w:t>
      </w:r>
      <w:r w:rsidR="00A43056" w:rsidRPr="007A37B5">
        <w:rPr>
          <w:rFonts w:ascii="Perpetua" w:hAnsi="Perpetua" w:cs="Times New Roman"/>
          <w:color w:val="auto"/>
          <w:sz w:val="22"/>
          <w:szCs w:val="22"/>
        </w:rPr>
        <w:t xml:space="preserve">onference </w:t>
      </w:r>
      <w:r w:rsidR="00090B38">
        <w:rPr>
          <w:rFonts w:ascii="Perpetua" w:hAnsi="Perpetua" w:cs="Times New Roman"/>
          <w:color w:val="auto"/>
          <w:sz w:val="22"/>
          <w:szCs w:val="22"/>
        </w:rPr>
        <w:t>S</w:t>
      </w:r>
      <w:r w:rsidR="00A43056" w:rsidRPr="007A37B5">
        <w:rPr>
          <w:rFonts w:ascii="Perpetua" w:hAnsi="Perpetua" w:cs="Times New Roman"/>
          <w:color w:val="auto"/>
          <w:sz w:val="22"/>
          <w:szCs w:val="22"/>
        </w:rPr>
        <w:t xml:space="preserve">ervices. Students and faculty will always wear </w:t>
      </w:r>
      <w:r w:rsidR="00090B38">
        <w:rPr>
          <w:rFonts w:ascii="Perpetua" w:hAnsi="Perpetua" w:cs="Times New Roman"/>
          <w:color w:val="auto"/>
          <w:sz w:val="22"/>
          <w:szCs w:val="22"/>
        </w:rPr>
        <w:t>a</w:t>
      </w:r>
      <w:r w:rsidR="00A43056" w:rsidRPr="007A37B5">
        <w:rPr>
          <w:rFonts w:ascii="Perpetua" w:hAnsi="Perpetua" w:cs="Times New Roman"/>
          <w:color w:val="auto"/>
          <w:sz w:val="22"/>
          <w:szCs w:val="22"/>
        </w:rPr>
        <w:t xml:space="preserve"> Cincinnati Children’s</w:t>
      </w:r>
      <w:r w:rsidR="00090B38">
        <w:rPr>
          <w:rFonts w:ascii="Perpetua" w:hAnsi="Perpetua" w:cs="Times New Roman"/>
          <w:color w:val="auto"/>
          <w:sz w:val="22"/>
          <w:szCs w:val="22"/>
        </w:rPr>
        <w:t>-issued</w:t>
      </w:r>
      <w:r w:rsidR="00A43056" w:rsidRPr="007A37B5">
        <w:rPr>
          <w:rFonts w:ascii="Perpetua" w:hAnsi="Perpetua" w:cs="Times New Roman"/>
          <w:color w:val="auto"/>
          <w:sz w:val="22"/>
          <w:szCs w:val="22"/>
        </w:rPr>
        <w:t xml:space="preserve"> facemask and wear eye protection when providing patient care. </w:t>
      </w:r>
      <w:r w:rsidR="00D945FC">
        <w:rPr>
          <w:rFonts w:ascii="Perpetua" w:hAnsi="Perpetua" w:cs="Times New Roman"/>
          <w:color w:val="auto"/>
          <w:sz w:val="22"/>
          <w:szCs w:val="22"/>
        </w:rPr>
        <w:t xml:space="preserve">Student and faculty will wear a facemask when entering and exiting Cincinnati Children’s property. </w:t>
      </w:r>
      <w:r w:rsidR="00A43056" w:rsidRPr="007A37B5">
        <w:rPr>
          <w:rFonts w:ascii="Perpetua" w:hAnsi="Perpetua" w:cs="Times New Roman"/>
          <w:color w:val="auto"/>
          <w:sz w:val="22"/>
          <w:szCs w:val="22"/>
        </w:rPr>
        <w:t xml:space="preserve">Failure to comply will result in the clinical group being asked to leave Cincinnati Children’s. </w:t>
      </w:r>
    </w:p>
    <w:p w14:paraId="379E3CA9" w14:textId="43C63A8E" w:rsidR="004C7832" w:rsidRPr="007A37B5" w:rsidRDefault="004C7832" w:rsidP="0060019F">
      <w:pPr>
        <w:rPr>
          <w:rFonts w:ascii="Perpetua" w:hAnsi="Perpetua" w:cs="Times New Roman"/>
          <w:color w:val="auto"/>
          <w:sz w:val="22"/>
          <w:szCs w:val="22"/>
        </w:rPr>
      </w:pPr>
      <w:r w:rsidRPr="007A37B5">
        <w:rPr>
          <w:rFonts w:ascii="Perpetua" w:hAnsi="Perpetua" w:cs="Times New Roman"/>
          <w:color w:val="auto"/>
          <w:sz w:val="22"/>
          <w:szCs w:val="22"/>
        </w:rPr>
        <w:br/>
        <w:t>Finally, student</w:t>
      </w:r>
      <w:r w:rsidR="00FE63B4" w:rsidRPr="007A37B5">
        <w:rPr>
          <w:rFonts w:ascii="Perpetua" w:hAnsi="Perpetua" w:cs="Times New Roman"/>
          <w:color w:val="auto"/>
          <w:sz w:val="22"/>
          <w:szCs w:val="22"/>
        </w:rPr>
        <w:t xml:space="preserve">s and faculty </w:t>
      </w:r>
      <w:r w:rsidRPr="007A37B5">
        <w:rPr>
          <w:rFonts w:ascii="Perpetua" w:hAnsi="Perpetua" w:cs="Times New Roman"/>
          <w:color w:val="auto"/>
          <w:sz w:val="22"/>
          <w:szCs w:val="22"/>
        </w:rPr>
        <w:t>acknowledge that the continuation of any clinical rotation is subject to adjustment</w:t>
      </w:r>
      <w:r w:rsidR="0060019F" w:rsidRPr="007A37B5">
        <w:rPr>
          <w:rFonts w:ascii="Perpetua" w:hAnsi="Perpetua" w:cs="Times New Roman"/>
          <w:color w:val="auto"/>
          <w:sz w:val="22"/>
          <w:szCs w:val="22"/>
        </w:rPr>
        <w:t xml:space="preserve"> or cancellation</w:t>
      </w:r>
      <w:r w:rsidRPr="007A37B5">
        <w:rPr>
          <w:rFonts w:ascii="Perpetua" w:hAnsi="Perpetua" w:cs="Times New Roman"/>
          <w:color w:val="auto"/>
          <w:sz w:val="22"/>
          <w:szCs w:val="22"/>
        </w:rPr>
        <w:t xml:space="preserve"> pending any change in the trending of COVID-19 cases in </w:t>
      </w:r>
      <w:r w:rsidR="00FE63B4" w:rsidRPr="007A37B5">
        <w:rPr>
          <w:rFonts w:ascii="Perpetua" w:hAnsi="Perpetua" w:cs="Times New Roman"/>
          <w:color w:val="auto"/>
          <w:sz w:val="22"/>
          <w:szCs w:val="22"/>
        </w:rPr>
        <w:t>Hamilton and Butler Counties</w:t>
      </w:r>
      <w:r w:rsidR="005A7EE9" w:rsidRPr="007A37B5">
        <w:rPr>
          <w:rFonts w:ascii="Perpetua" w:hAnsi="Perpetua" w:cs="Times New Roman"/>
          <w:color w:val="auto"/>
          <w:sz w:val="22"/>
          <w:szCs w:val="22"/>
        </w:rPr>
        <w:t>,</w:t>
      </w:r>
      <w:r w:rsidR="00A43056" w:rsidRPr="007A37B5">
        <w:rPr>
          <w:rFonts w:ascii="Perpetua" w:hAnsi="Perpetua" w:cs="Times New Roman"/>
          <w:color w:val="auto"/>
          <w:sz w:val="22"/>
          <w:szCs w:val="22"/>
        </w:rPr>
        <w:t xml:space="preserve"> or Cincinnati Children’s internal recommendations. </w:t>
      </w:r>
    </w:p>
    <w:p w14:paraId="70DCB0BF" w14:textId="77777777" w:rsidR="0060019F" w:rsidRPr="007A37B5" w:rsidRDefault="0060019F" w:rsidP="0060019F">
      <w:pPr>
        <w:rPr>
          <w:rFonts w:ascii="Perpetua" w:hAnsi="Perpetua" w:cs="Times New Roman"/>
          <w:color w:val="auto"/>
          <w:sz w:val="22"/>
          <w:szCs w:val="22"/>
        </w:rPr>
      </w:pPr>
    </w:p>
    <w:p w14:paraId="4E505F3C" w14:textId="624B762D" w:rsidR="007A37B5" w:rsidRPr="007A37B5" w:rsidRDefault="00662AC4" w:rsidP="00C71450">
      <w:pPr>
        <w:spacing w:line="480" w:lineRule="auto"/>
        <w:rPr>
          <w:rFonts w:ascii="Perpetua" w:hAnsi="Perpetua" w:cs="Times New Roman"/>
          <w:color w:val="auto"/>
          <w:sz w:val="22"/>
          <w:szCs w:val="22"/>
        </w:rPr>
      </w:pPr>
      <w:r>
        <w:rPr>
          <w:rFonts w:ascii="Perpetua" w:hAnsi="Perpetua" w:cs="Times New Roman"/>
          <w:color w:val="auto"/>
          <w:sz w:val="22"/>
          <w:szCs w:val="22"/>
        </w:rPr>
        <w:t xml:space="preserve">Student </w:t>
      </w:r>
      <w:r w:rsidR="0060019F" w:rsidRPr="007A37B5">
        <w:rPr>
          <w:rFonts w:ascii="Perpetua" w:hAnsi="Perpetua" w:cs="Times New Roman"/>
          <w:color w:val="auto"/>
          <w:sz w:val="22"/>
          <w:szCs w:val="22"/>
        </w:rPr>
        <w:t>Signature</w:t>
      </w:r>
      <w:r w:rsidR="004C7832" w:rsidRPr="007A37B5">
        <w:rPr>
          <w:rFonts w:ascii="Perpetua" w:hAnsi="Perpetua" w:cs="Times New Roman"/>
          <w:color w:val="auto"/>
          <w:sz w:val="22"/>
          <w:szCs w:val="22"/>
        </w:rPr>
        <w:t xml:space="preserve"> __________________________</w:t>
      </w:r>
    </w:p>
    <w:p w14:paraId="160121BA" w14:textId="600F7930" w:rsidR="007A37B5" w:rsidRPr="007A37B5" w:rsidRDefault="004C7832" w:rsidP="00C71450">
      <w:pPr>
        <w:spacing w:line="480" w:lineRule="auto"/>
        <w:rPr>
          <w:rFonts w:ascii="Perpetua" w:hAnsi="Perpetua" w:cs="Times New Roman"/>
          <w:color w:val="auto"/>
          <w:sz w:val="22"/>
          <w:szCs w:val="22"/>
        </w:rPr>
      </w:pPr>
      <w:r w:rsidRPr="007A37B5">
        <w:rPr>
          <w:rFonts w:ascii="Perpetua" w:hAnsi="Perpetua" w:cs="Times New Roman"/>
          <w:color w:val="auto"/>
          <w:sz w:val="22"/>
          <w:szCs w:val="22"/>
        </w:rPr>
        <w:t xml:space="preserve">Printed </w:t>
      </w:r>
      <w:r w:rsidR="00662AC4">
        <w:rPr>
          <w:rFonts w:ascii="Perpetua" w:hAnsi="Perpetua" w:cs="Times New Roman"/>
          <w:color w:val="auto"/>
          <w:sz w:val="22"/>
          <w:szCs w:val="22"/>
        </w:rPr>
        <w:t>Student</w:t>
      </w:r>
      <w:r w:rsidR="00A357E8">
        <w:rPr>
          <w:rFonts w:ascii="Perpetua" w:hAnsi="Perpetua" w:cs="Times New Roman"/>
          <w:color w:val="auto"/>
          <w:sz w:val="22"/>
          <w:szCs w:val="22"/>
        </w:rPr>
        <w:t xml:space="preserve"> </w:t>
      </w:r>
      <w:r w:rsidRPr="007A37B5">
        <w:rPr>
          <w:rFonts w:ascii="Perpetua" w:hAnsi="Perpetua" w:cs="Times New Roman"/>
          <w:color w:val="auto"/>
          <w:sz w:val="22"/>
          <w:szCs w:val="22"/>
        </w:rPr>
        <w:t>Name ________________________</w:t>
      </w:r>
      <w:r w:rsidRPr="007A37B5">
        <w:rPr>
          <w:rFonts w:ascii="Perpetua" w:hAnsi="Perpetua" w:cs="Times New Roman"/>
          <w:color w:val="auto"/>
          <w:sz w:val="22"/>
          <w:szCs w:val="22"/>
        </w:rPr>
        <w:br/>
      </w:r>
      <w:r w:rsidR="00C71450" w:rsidRPr="007A37B5">
        <w:rPr>
          <w:rFonts w:ascii="Perpetua" w:hAnsi="Perpetua" w:cs="Times New Roman"/>
          <w:color w:val="auto"/>
          <w:sz w:val="22"/>
          <w:szCs w:val="22"/>
        </w:rPr>
        <w:t>Affiliated School_____________________________</w:t>
      </w:r>
    </w:p>
    <w:p w14:paraId="7BD1AB5C" w14:textId="63A397BD" w:rsidR="004C7832" w:rsidRPr="007A37B5" w:rsidRDefault="004C7832" w:rsidP="00C71450">
      <w:pPr>
        <w:spacing w:line="480" w:lineRule="auto"/>
        <w:rPr>
          <w:rFonts w:ascii="Perpetua" w:hAnsi="Perpetua" w:cs="Times New Roman"/>
          <w:color w:val="auto"/>
          <w:sz w:val="22"/>
          <w:szCs w:val="22"/>
        </w:rPr>
      </w:pPr>
      <w:r w:rsidRPr="007A37B5">
        <w:rPr>
          <w:rFonts w:ascii="Perpetua" w:hAnsi="Perpetua" w:cs="Times New Roman"/>
          <w:color w:val="auto"/>
          <w:sz w:val="22"/>
          <w:szCs w:val="22"/>
        </w:rPr>
        <w:t>Date_______________________</w:t>
      </w:r>
    </w:p>
    <w:sectPr w:rsidR="004C7832" w:rsidRPr="007A37B5" w:rsidSect="005E1C31">
      <w:headerReference w:type="default" r:id="rId8"/>
      <w:pgSz w:w="12240" w:h="15840"/>
      <w:pgMar w:top="1440" w:right="1440" w:bottom="1440" w:left="1440" w:header="23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82500" w14:textId="77777777" w:rsidR="00796C72" w:rsidRDefault="00796C72" w:rsidP="005E1C31">
      <w:r>
        <w:separator/>
      </w:r>
    </w:p>
  </w:endnote>
  <w:endnote w:type="continuationSeparator" w:id="0">
    <w:p w14:paraId="0E86E69C" w14:textId="77777777" w:rsidR="00796C72" w:rsidRDefault="00796C72" w:rsidP="005E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A Light">
    <w:altName w:val="Tahoma"/>
    <w:charset w:val="00"/>
    <w:family w:val="auto"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356EC" w14:textId="77777777" w:rsidR="00796C72" w:rsidRDefault="00796C72" w:rsidP="005E1C31">
      <w:r>
        <w:separator/>
      </w:r>
    </w:p>
  </w:footnote>
  <w:footnote w:type="continuationSeparator" w:id="0">
    <w:p w14:paraId="3B052830" w14:textId="77777777" w:rsidR="00796C72" w:rsidRDefault="00796C72" w:rsidP="005E1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4793F" w14:textId="77777777" w:rsidR="005E1C31" w:rsidRDefault="005E1C31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42F1CDF" wp14:editId="1E734D7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08976" cy="18379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Purple_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976" cy="1837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46C3C"/>
    <w:multiLevelType w:val="hybridMultilevel"/>
    <w:tmpl w:val="07D2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A07CD"/>
    <w:multiLevelType w:val="hybridMultilevel"/>
    <w:tmpl w:val="CD70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C31"/>
    <w:rsid w:val="00012EE6"/>
    <w:rsid w:val="00061B55"/>
    <w:rsid w:val="00090B38"/>
    <w:rsid w:val="00177CDC"/>
    <w:rsid w:val="001A07E7"/>
    <w:rsid w:val="00227852"/>
    <w:rsid w:val="00295423"/>
    <w:rsid w:val="00360FBF"/>
    <w:rsid w:val="003B5861"/>
    <w:rsid w:val="00400AB9"/>
    <w:rsid w:val="004C412A"/>
    <w:rsid w:val="004C7832"/>
    <w:rsid w:val="004F4E57"/>
    <w:rsid w:val="005A7EE9"/>
    <w:rsid w:val="005E1C31"/>
    <w:rsid w:val="0060019F"/>
    <w:rsid w:val="00662AC4"/>
    <w:rsid w:val="006E3112"/>
    <w:rsid w:val="006E47E0"/>
    <w:rsid w:val="006E4A73"/>
    <w:rsid w:val="00760192"/>
    <w:rsid w:val="00796C72"/>
    <w:rsid w:val="007A37B5"/>
    <w:rsid w:val="0098196B"/>
    <w:rsid w:val="0098574A"/>
    <w:rsid w:val="00A306DD"/>
    <w:rsid w:val="00A357E8"/>
    <w:rsid w:val="00A43056"/>
    <w:rsid w:val="00C56F1F"/>
    <w:rsid w:val="00C71450"/>
    <w:rsid w:val="00D945FC"/>
    <w:rsid w:val="00E16BA8"/>
    <w:rsid w:val="00EB0E68"/>
    <w:rsid w:val="00F91B79"/>
    <w:rsid w:val="00F9461A"/>
    <w:rsid w:val="00FE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069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C31"/>
    <w:rPr>
      <w:rFonts w:ascii="Arial" w:hAnsi="Arial"/>
      <w:color w:val="54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C31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1C31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1C31"/>
    <w:rPr>
      <w:rFonts w:ascii="Arial" w:eastAsiaTheme="majorEastAsia" w:hAnsi="Arial" w:cstheme="majorBidi"/>
      <w:color w:val="54585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1C31"/>
    <w:rPr>
      <w:rFonts w:ascii="Arial" w:eastAsiaTheme="majorEastAsia" w:hAnsi="Arial" w:cstheme="majorBidi"/>
      <w:color w:val="54585A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1C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C31"/>
    <w:rPr>
      <w:rFonts w:ascii="Arial" w:eastAsiaTheme="majorEastAsia" w:hAnsi="Arial" w:cstheme="majorBidi"/>
      <w:color w:val="54585A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C31"/>
  </w:style>
  <w:style w:type="character" w:customStyle="1" w:styleId="SubtitleChar">
    <w:name w:val="Subtitle Char"/>
    <w:basedOn w:val="DefaultParagraphFont"/>
    <w:link w:val="Subtitle"/>
    <w:uiPriority w:val="11"/>
    <w:rsid w:val="005E1C31"/>
    <w:rPr>
      <w:rFonts w:ascii="Arial" w:hAnsi="Arial"/>
      <w:color w:val="54585A"/>
    </w:rPr>
  </w:style>
  <w:style w:type="character" w:styleId="SubtleEmphasis">
    <w:name w:val="Subtle Emphasis"/>
    <w:uiPriority w:val="19"/>
    <w:qFormat/>
    <w:rsid w:val="005E1C31"/>
    <w:rPr>
      <w:rFonts w:ascii="Arial" w:hAnsi="Arial"/>
      <w:color w:val="54585A"/>
    </w:rPr>
  </w:style>
  <w:style w:type="character" w:styleId="Emphasis">
    <w:name w:val="Emphasis"/>
    <w:basedOn w:val="DefaultParagraphFont"/>
    <w:uiPriority w:val="20"/>
    <w:qFormat/>
    <w:rsid w:val="005E1C31"/>
    <w:rPr>
      <w:rFonts w:ascii="Arial" w:hAnsi="Arial"/>
      <w:i/>
      <w:iCs/>
      <w:color w:val="54585A"/>
    </w:rPr>
  </w:style>
  <w:style w:type="character" w:styleId="IntenseEmphasis">
    <w:name w:val="Intense Emphasis"/>
    <w:basedOn w:val="DefaultParagraphFont"/>
    <w:uiPriority w:val="21"/>
    <w:qFormat/>
    <w:rsid w:val="005E1C31"/>
    <w:rPr>
      <w:rFonts w:ascii="Arial" w:hAnsi="Arial"/>
      <w:i/>
      <w:iCs/>
      <w:color w:val="54585A"/>
    </w:rPr>
  </w:style>
  <w:style w:type="paragraph" w:styleId="Quote">
    <w:name w:val="Quote"/>
    <w:basedOn w:val="Normal"/>
    <w:next w:val="Normal"/>
    <w:link w:val="QuoteChar"/>
    <w:uiPriority w:val="29"/>
    <w:qFormat/>
    <w:rsid w:val="005E1C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1C31"/>
    <w:rPr>
      <w:rFonts w:ascii="Arial" w:hAnsi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C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C31"/>
    <w:rPr>
      <w:rFonts w:ascii="Arial" w:hAnsi="Arial"/>
      <w:i/>
      <w:iCs/>
      <w:color w:val="54585A"/>
    </w:rPr>
  </w:style>
  <w:style w:type="character" w:styleId="SubtleReference">
    <w:name w:val="Subtle Reference"/>
    <w:basedOn w:val="DefaultParagraphFont"/>
    <w:uiPriority w:val="31"/>
    <w:qFormat/>
    <w:rsid w:val="005E1C31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E1C31"/>
    <w:rPr>
      <w:rFonts w:ascii="Arial" w:hAnsi="Arial"/>
      <w:b/>
      <w:bCs/>
      <w:smallCaps/>
      <w:color w:val="54585A"/>
      <w:spacing w:val="5"/>
    </w:rPr>
  </w:style>
  <w:style w:type="character" w:styleId="BookTitle">
    <w:name w:val="Book Title"/>
    <w:basedOn w:val="DefaultParagraphFont"/>
    <w:uiPriority w:val="33"/>
    <w:qFormat/>
    <w:rsid w:val="005E1C31"/>
    <w:rPr>
      <w:rFonts w:ascii="Arial" w:hAnsi="Arial"/>
      <w:b/>
      <w:bCs/>
      <w:i/>
      <w:iCs/>
      <w:color w:val="54585A"/>
      <w:spacing w:val="5"/>
    </w:rPr>
  </w:style>
  <w:style w:type="character" w:styleId="Strong">
    <w:name w:val="Strong"/>
    <w:basedOn w:val="DefaultParagraphFont"/>
    <w:uiPriority w:val="22"/>
    <w:qFormat/>
    <w:rsid w:val="005E1C31"/>
    <w:rPr>
      <w:rFonts w:ascii="Arial" w:hAnsi="Arial"/>
      <w:b/>
      <w:bCs/>
      <w:color w:val="54585A"/>
    </w:rPr>
  </w:style>
  <w:style w:type="paragraph" w:styleId="ListParagraph">
    <w:name w:val="List Paragraph"/>
    <w:basedOn w:val="Normal"/>
    <w:uiPriority w:val="34"/>
    <w:qFormat/>
    <w:rsid w:val="005E1C31"/>
    <w:pPr>
      <w:ind w:left="720"/>
      <w:contextualSpacing/>
    </w:pPr>
  </w:style>
  <w:style w:type="paragraph" w:customStyle="1" w:styleId="p1">
    <w:name w:val="p1"/>
    <w:basedOn w:val="Normal"/>
    <w:rsid w:val="005E1C31"/>
    <w:pPr>
      <w:spacing w:line="173" w:lineRule="atLeast"/>
    </w:pPr>
    <w:rPr>
      <w:rFonts w:ascii="Proxima Nova A Light" w:hAnsi="Proxima Nova A Light"/>
      <w:color w:val="auto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5E1C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C31"/>
    <w:rPr>
      <w:rFonts w:ascii="Arial" w:hAnsi="Arial"/>
      <w:color w:val="54585A"/>
    </w:rPr>
  </w:style>
  <w:style w:type="paragraph" w:styleId="Footer">
    <w:name w:val="footer"/>
    <w:basedOn w:val="Normal"/>
    <w:link w:val="FooterChar"/>
    <w:uiPriority w:val="99"/>
    <w:unhideWhenUsed/>
    <w:rsid w:val="005E1C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C31"/>
    <w:rPr>
      <w:rFonts w:ascii="Arial" w:hAnsi="Arial"/>
      <w:color w:val="54585A"/>
    </w:rPr>
  </w:style>
  <w:style w:type="paragraph" w:styleId="Revision">
    <w:name w:val="Revision"/>
    <w:hidden/>
    <w:uiPriority w:val="99"/>
    <w:semiHidden/>
    <w:rsid w:val="00177CDC"/>
    <w:rPr>
      <w:rFonts w:ascii="Arial" w:hAnsi="Arial"/>
      <w:color w:val="5458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DC"/>
    <w:rPr>
      <w:rFonts w:ascii="Segoe UI" w:hAnsi="Segoe UI" w:cs="Segoe UI"/>
      <w:color w:val="54585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2E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1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amiltoncountyhealth.org/wp-content/uploads/COVID-19-Guidance-Quarantine-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Moody, Julie Anne (Julie)</cp:lastModifiedBy>
  <cp:revision>4</cp:revision>
  <cp:lastPrinted>2020-07-21T17:17:00Z</cp:lastPrinted>
  <dcterms:created xsi:type="dcterms:W3CDTF">2020-07-23T14:40:00Z</dcterms:created>
  <dcterms:modified xsi:type="dcterms:W3CDTF">2020-12-23T18:20:00Z</dcterms:modified>
</cp:coreProperties>
</file>