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DC1" w:rsidRPr="005C4DC1" w:rsidRDefault="005C4DC1" w:rsidP="005C4DC1">
      <w:pPr>
        <w:jc w:val="center"/>
        <w:rPr>
          <w:rFonts w:ascii="Arial" w:hAnsi="Arial" w:cs="Arial"/>
          <w:b/>
          <w:bCs/>
          <w:sz w:val="24"/>
          <w:szCs w:val="24"/>
        </w:rPr>
      </w:pPr>
      <w:r w:rsidRPr="005C4DC1">
        <w:rPr>
          <w:rFonts w:ascii="Arial" w:hAnsi="Arial" w:cs="Arial"/>
          <w:b/>
          <w:bCs/>
          <w:sz w:val="24"/>
          <w:szCs w:val="24"/>
        </w:rPr>
        <w:t xml:space="preserve">General Clinical </w:t>
      </w:r>
      <w:r>
        <w:rPr>
          <w:rFonts w:ascii="Arial" w:hAnsi="Arial" w:cs="Arial"/>
          <w:b/>
          <w:bCs/>
          <w:sz w:val="24"/>
          <w:szCs w:val="24"/>
        </w:rPr>
        <w:t>(Not Role Transition) Student a</w:t>
      </w:r>
      <w:r w:rsidRPr="005C4DC1">
        <w:rPr>
          <w:rFonts w:ascii="Arial" w:hAnsi="Arial" w:cs="Arial"/>
          <w:b/>
          <w:bCs/>
          <w:sz w:val="24"/>
          <w:szCs w:val="24"/>
        </w:rPr>
        <w:t xml:space="preserve">nd </w:t>
      </w:r>
      <w:r>
        <w:rPr>
          <w:rFonts w:ascii="Arial" w:hAnsi="Arial" w:cs="Arial"/>
          <w:b/>
          <w:bCs/>
          <w:sz w:val="24"/>
          <w:szCs w:val="24"/>
        </w:rPr>
        <w:t>Instructor</w:t>
      </w:r>
      <w:r w:rsidRPr="005C4DC1">
        <w:rPr>
          <w:rFonts w:ascii="Arial" w:hAnsi="Arial" w:cs="Arial"/>
          <w:b/>
          <w:bCs/>
          <w:sz w:val="24"/>
          <w:szCs w:val="24"/>
        </w:rPr>
        <w:t xml:space="preserve"> Guidelines</w:t>
      </w:r>
    </w:p>
    <w:p w:rsidR="005C4DC1" w:rsidRDefault="005C4DC1" w:rsidP="00B9270A">
      <w:pPr>
        <w:rPr>
          <w:rFonts w:ascii="Arial" w:hAnsi="Arial" w:cs="Arial"/>
          <w:bCs/>
          <w:sz w:val="24"/>
          <w:szCs w:val="24"/>
        </w:rPr>
      </w:pPr>
      <w:r>
        <w:rPr>
          <w:rFonts w:ascii="Arial" w:hAnsi="Arial" w:cs="Arial"/>
          <w:bCs/>
          <w:sz w:val="24"/>
          <w:szCs w:val="24"/>
        </w:rPr>
        <w:t xml:space="preserve"> </w:t>
      </w:r>
    </w:p>
    <w:p w:rsidR="005C4DC1" w:rsidRDefault="005C4DC1" w:rsidP="005C4DC1">
      <w:pPr>
        <w:rPr>
          <w:rFonts w:ascii="Arial" w:hAnsi="Arial" w:cs="Arial"/>
          <w:bCs/>
          <w:sz w:val="24"/>
          <w:szCs w:val="24"/>
        </w:rPr>
      </w:pPr>
      <w:r>
        <w:rPr>
          <w:rFonts w:ascii="Arial" w:hAnsi="Arial" w:cs="Arial"/>
          <w:bCs/>
          <w:sz w:val="24"/>
          <w:szCs w:val="24"/>
        </w:rPr>
        <w:t xml:space="preserve">We are glad you have selected Mercy Health as your site for your clinical experience! This guideline serves as a resource for what students and instructors may and may not perform.  </w:t>
      </w:r>
    </w:p>
    <w:p w:rsidR="005C4DC1" w:rsidRDefault="005C4DC1" w:rsidP="00B9270A">
      <w:pPr>
        <w:rPr>
          <w:rFonts w:ascii="Arial" w:hAnsi="Arial" w:cs="Arial"/>
          <w:bCs/>
          <w:sz w:val="24"/>
          <w:szCs w:val="24"/>
        </w:rPr>
      </w:pPr>
    </w:p>
    <w:p w:rsidR="00BB2F83" w:rsidRPr="00BB2F83" w:rsidRDefault="00BB2F83" w:rsidP="00B9270A">
      <w:pPr>
        <w:rPr>
          <w:rFonts w:ascii="Arial" w:hAnsi="Arial" w:cs="Arial"/>
          <w:b/>
          <w:bCs/>
          <w:sz w:val="24"/>
          <w:szCs w:val="24"/>
        </w:rPr>
      </w:pPr>
      <w:r w:rsidRPr="00BB2F83">
        <w:rPr>
          <w:rFonts w:ascii="Arial" w:hAnsi="Arial" w:cs="Arial"/>
          <w:b/>
          <w:bCs/>
          <w:sz w:val="24"/>
          <w:szCs w:val="24"/>
        </w:rPr>
        <w:t>Instructor Overview</w:t>
      </w:r>
    </w:p>
    <w:p w:rsidR="00B9270A" w:rsidRPr="0090313F" w:rsidRDefault="00B9270A" w:rsidP="00B9270A">
      <w:pPr>
        <w:numPr>
          <w:ilvl w:val="0"/>
          <w:numId w:val="1"/>
        </w:numPr>
        <w:tabs>
          <w:tab w:val="clear" w:pos="1080"/>
        </w:tabs>
        <w:ind w:left="540" w:hanging="180"/>
        <w:rPr>
          <w:rFonts w:ascii="Arial" w:hAnsi="Arial" w:cs="Arial"/>
          <w:bCs/>
          <w:sz w:val="24"/>
          <w:szCs w:val="24"/>
        </w:rPr>
      </w:pPr>
      <w:r w:rsidRPr="0090313F">
        <w:rPr>
          <w:rFonts w:ascii="Arial" w:hAnsi="Arial" w:cs="Arial"/>
          <w:bCs/>
          <w:sz w:val="24"/>
          <w:szCs w:val="24"/>
        </w:rPr>
        <w:t>Instructor Role</w:t>
      </w:r>
    </w:p>
    <w:p w:rsidR="00B9270A" w:rsidRPr="0090313F" w:rsidRDefault="00B9270A" w:rsidP="00B9270A">
      <w:pPr>
        <w:numPr>
          <w:ilvl w:val="1"/>
          <w:numId w:val="1"/>
        </w:numPr>
        <w:rPr>
          <w:rFonts w:ascii="Arial" w:hAnsi="Arial" w:cs="Arial"/>
          <w:bCs/>
          <w:sz w:val="24"/>
          <w:szCs w:val="24"/>
        </w:rPr>
      </w:pPr>
      <w:r w:rsidRPr="0090313F">
        <w:rPr>
          <w:rFonts w:ascii="Arial" w:hAnsi="Arial" w:cs="Arial"/>
          <w:bCs/>
          <w:sz w:val="24"/>
          <w:szCs w:val="24"/>
        </w:rPr>
        <w:t xml:space="preserve">Instructor must follow all </w:t>
      </w:r>
      <w:r w:rsidR="00C70508" w:rsidRPr="0090313F">
        <w:rPr>
          <w:rFonts w:ascii="Arial" w:hAnsi="Arial" w:cs="Arial"/>
          <w:bCs/>
          <w:sz w:val="24"/>
          <w:szCs w:val="24"/>
        </w:rPr>
        <w:t xml:space="preserve">Mercy Health </w:t>
      </w:r>
      <w:r w:rsidRPr="0090313F">
        <w:rPr>
          <w:rFonts w:ascii="Arial" w:hAnsi="Arial" w:cs="Arial"/>
          <w:bCs/>
          <w:sz w:val="24"/>
          <w:szCs w:val="24"/>
        </w:rPr>
        <w:t>policies and procedures.</w:t>
      </w:r>
    </w:p>
    <w:p w:rsidR="00B9270A" w:rsidRDefault="0090313F" w:rsidP="00B9270A">
      <w:pPr>
        <w:numPr>
          <w:ilvl w:val="1"/>
          <w:numId w:val="1"/>
        </w:numPr>
        <w:rPr>
          <w:rFonts w:ascii="Arial" w:hAnsi="Arial" w:cs="Arial"/>
          <w:bCs/>
          <w:sz w:val="24"/>
          <w:szCs w:val="24"/>
        </w:rPr>
      </w:pPr>
      <w:r>
        <w:rPr>
          <w:rFonts w:ascii="Arial" w:hAnsi="Arial" w:cs="Arial"/>
          <w:bCs/>
          <w:sz w:val="24"/>
          <w:szCs w:val="24"/>
        </w:rPr>
        <w:t xml:space="preserve">Instructors, </w:t>
      </w:r>
      <w:r w:rsidR="00B9270A" w:rsidRPr="0090313F">
        <w:rPr>
          <w:rFonts w:ascii="Arial" w:hAnsi="Arial" w:cs="Arial"/>
          <w:bCs/>
          <w:sz w:val="24"/>
          <w:szCs w:val="24"/>
        </w:rPr>
        <w:t xml:space="preserve">employed by </w:t>
      </w:r>
      <w:r w:rsidR="00C70508" w:rsidRPr="0090313F">
        <w:rPr>
          <w:rFonts w:ascii="Arial" w:hAnsi="Arial" w:cs="Arial"/>
          <w:bCs/>
          <w:sz w:val="24"/>
          <w:szCs w:val="24"/>
        </w:rPr>
        <w:t>Mercy Health</w:t>
      </w:r>
      <w:r w:rsidR="00B9270A" w:rsidRPr="0090313F">
        <w:rPr>
          <w:rFonts w:ascii="Arial" w:hAnsi="Arial" w:cs="Arial"/>
          <w:bCs/>
          <w:sz w:val="24"/>
          <w:szCs w:val="24"/>
        </w:rPr>
        <w:t xml:space="preserve">, when at </w:t>
      </w:r>
      <w:r w:rsidR="009C69B6" w:rsidRPr="0090313F">
        <w:rPr>
          <w:rFonts w:ascii="Arial" w:hAnsi="Arial" w:cs="Arial"/>
          <w:bCs/>
          <w:sz w:val="24"/>
          <w:szCs w:val="24"/>
        </w:rPr>
        <w:t>clinical</w:t>
      </w:r>
      <w:r w:rsidR="00B9270A" w:rsidRPr="0090313F">
        <w:rPr>
          <w:rFonts w:ascii="Arial" w:hAnsi="Arial" w:cs="Arial"/>
          <w:bCs/>
          <w:sz w:val="24"/>
          <w:szCs w:val="24"/>
        </w:rPr>
        <w:t xml:space="preserve"> as an instructor (employed by the school of nursing), must provide care as an instructor and not as an employee. The instructor may need to defer some aspects of care and decision-making to the patient’s primary nurse. In other words, if the instructor has taken certain classes or been oriented to certain tasks through </w:t>
      </w:r>
      <w:r w:rsidR="00C70508" w:rsidRPr="0090313F">
        <w:rPr>
          <w:rFonts w:ascii="Arial" w:hAnsi="Arial" w:cs="Arial"/>
          <w:bCs/>
          <w:sz w:val="24"/>
          <w:szCs w:val="24"/>
        </w:rPr>
        <w:t>Mercy Health</w:t>
      </w:r>
      <w:r w:rsidR="00B9270A" w:rsidRPr="0090313F">
        <w:rPr>
          <w:rFonts w:ascii="Arial" w:hAnsi="Arial" w:cs="Arial"/>
          <w:bCs/>
          <w:sz w:val="24"/>
          <w:szCs w:val="24"/>
        </w:rPr>
        <w:t xml:space="preserve"> yet those are not permitted for instructors, the instructor must defer to the patient’s nurse those tasks while at</w:t>
      </w:r>
      <w:r w:rsidR="00C70508" w:rsidRPr="0090313F">
        <w:rPr>
          <w:rFonts w:ascii="Arial" w:hAnsi="Arial" w:cs="Arial"/>
          <w:bCs/>
          <w:sz w:val="24"/>
          <w:szCs w:val="24"/>
        </w:rPr>
        <w:t xml:space="preserve"> Mercy Health</w:t>
      </w:r>
      <w:r w:rsidR="00B9270A" w:rsidRPr="0090313F">
        <w:rPr>
          <w:rFonts w:ascii="Arial" w:hAnsi="Arial" w:cs="Arial"/>
          <w:bCs/>
          <w:sz w:val="24"/>
          <w:szCs w:val="24"/>
        </w:rPr>
        <w:t xml:space="preserve"> in the role of “instructor”.</w:t>
      </w:r>
    </w:p>
    <w:p w:rsidR="009C69B6" w:rsidRPr="0090313F" w:rsidRDefault="009C69B6" w:rsidP="008316B8">
      <w:pPr>
        <w:numPr>
          <w:ilvl w:val="2"/>
          <w:numId w:val="1"/>
        </w:numPr>
        <w:rPr>
          <w:rFonts w:ascii="Arial" w:hAnsi="Arial" w:cs="Arial"/>
          <w:bCs/>
          <w:sz w:val="24"/>
          <w:szCs w:val="24"/>
        </w:rPr>
      </w:pPr>
      <w:r>
        <w:rPr>
          <w:rFonts w:ascii="Arial" w:hAnsi="Arial" w:cs="Arial"/>
          <w:bCs/>
          <w:sz w:val="24"/>
          <w:szCs w:val="24"/>
        </w:rPr>
        <w:t>Signature should include “instructor -name of school of nursing”</w:t>
      </w:r>
    </w:p>
    <w:p w:rsidR="00B9270A" w:rsidRPr="0090313F" w:rsidRDefault="00B9270A" w:rsidP="00B9270A">
      <w:pPr>
        <w:numPr>
          <w:ilvl w:val="1"/>
          <w:numId w:val="1"/>
        </w:numPr>
        <w:rPr>
          <w:rFonts w:ascii="Arial" w:hAnsi="Arial" w:cs="Arial"/>
          <w:bCs/>
          <w:sz w:val="24"/>
          <w:szCs w:val="24"/>
        </w:rPr>
      </w:pPr>
      <w:r w:rsidRPr="0090313F">
        <w:rPr>
          <w:rFonts w:ascii="Arial" w:hAnsi="Arial" w:cs="Arial"/>
          <w:bCs/>
          <w:sz w:val="24"/>
          <w:szCs w:val="24"/>
        </w:rPr>
        <w:t>Instructors should be actively involved in care provided by the student.</w:t>
      </w:r>
    </w:p>
    <w:p w:rsidR="00B9270A" w:rsidRPr="0090313F" w:rsidRDefault="00B9270A" w:rsidP="00B9270A">
      <w:pPr>
        <w:numPr>
          <w:ilvl w:val="1"/>
          <w:numId w:val="1"/>
        </w:numPr>
        <w:rPr>
          <w:rFonts w:ascii="Arial" w:hAnsi="Arial" w:cs="Arial"/>
          <w:bCs/>
          <w:sz w:val="24"/>
          <w:szCs w:val="24"/>
        </w:rPr>
      </w:pPr>
      <w:r w:rsidRPr="0090313F">
        <w:rPr>
          <w:rFonts w:ascii="Arial" w:hAnsi="Arial" w:cs="Arial"/>
          <w:bCs/>
          <w:sz w:val="24"/>
          <w:szCs w:val="24"/>
        </w:rPr>
        <w:t>Instructor must work in close collaboration and clear communication with the nurse and charge nurse of the patients the students are caring for.</w:t>
      </w:r>
    </w:p>
    <w:p w:rsidR="00B9270A" w:rsidRPr="0090313F" w:rsidRDefault="00B9270A" w:rsidP="00B9270A">
      <w:pPr>
        <w:numPr>
          <w:ilvl w:val="1"/>
          <w:numId w:val="1"/>
        </w:numPr>
        <w:rPr>
          <w:rFonts w:ascii="Arial" w:hAnsi="Arial" w:cs="Arial"/>
          <w:bCs/>
          <w:sz w:val="24"/>
          <w:szCs w:val="24"/>
        </w:rPr>
      </w:pPr>
      <w:r w:rsidRPr="0090313F">
        <w:rPr>
          <w:rFonts w:ascii="Arial" w:hAnsi="Arial" w:cs="Arial"/>
          <w:bCs/>
          <w:sz w:val="24"/>
          <w:szCs w:val="24"/>
        </w:rPr>
        <w:t>Any questions or concerns by the instructor must be addressed with the nurse and/or charge nurse of the patient involved.</w:t>
      </w:r>
    </w:p>
    <w:p w:rsidR="00B9270A" w:rsidRPr="0090313F" w:rsidRDefault="00B9270A" w:rsidP="00B9270A">
      <w:pPr>
        <w:numPr>
          <w:ilvl w:val="1"/>
          <w:numId w:val="1"/>
        </w:numPr>
        <w:rPr>
          <w:rFonts w:ascii="Arial" w:hAnsi="Arial" w:cs="Arial"/>
          <w:bCs/>
          <w:sz w:val="24"/>
          <w:szCs w:val="24"/>
        </w:rPr>
      </w:pPr>
      <w:r w:rsidRPr="0090313F">
        <w:rPr>
          <w:rFonts w:ascii="Arial" w:hAnsi="Arial" w:cs="Arial"/>
          <w:bCs/>
          <w:sz w:val="24"/>
          <w:szCs w:val="24"/>
        </w:rPr>
        <w:t>Unit related issues, questions, concerns, must be addressed with the Nurse Manager of that unit.</w:t>
      </w:r>
    </w:p>
    <w:p w:rsidR="00B9270A" w:rsidRPr="0090313F" w:rsidRDefault="00B9270A" w:rsidP="00B9270A">
      <w:pPr>
        <w:numPr>
          <w:ilvl w:val="0"/>
          <w:numId w:val="1"/>
        </w:numPr>
        <w:tabs>
          <w:tab w:val="left" w:pos="720"/>
        </w:tabs>
        <w:ind w:left="540" w:hanging="180"/>
        <w:rPr>
          <w:rFonts w:ascii="Arial" w:hAnsi="Arial" w:cs="Arial"/>
          <w:sz w:val="24"/>
          <w:szCs w:val="24"/>
        </w:rPr>
      </w:pPr>
      <w:r w:rsidRPr="0090313F">
        <w:rPr>
          <w:rFonts w:ascii="Arial" w:hAnsi="Arial" w:cs="Arial"/>
          <w:sz w:val="24"/>
          <w:szCs w:val="24"/>
        </w:rPr>
        <w:t>Communication</w:t>
      </w:r>
    </w:p>
    <w:p w:rsidR="00B9270A" w:rsidRPr="0090313F" w:rsidRDefault="00B9270A" w:rsidP="00B9270A">
      <w:pPr>
        <w:numPr>
          <w:ilvl w:val="1"/>
          <w:numId w:val="1"/>
        </w:numPr>
        <w:tabs>
          <w:tab w:val="left" w:pos="720"/>
        </w:tabs>
        <w:rPr>
          <w:rFonts w:ascii="Arial" w:hAnsi="Arial" w:cs="Arial"/>
          <w:sz w:val="24"/>
          <w:szCs w:val="24"/>
        </w:rPr>
      </w:pPr>
      <w:r w:rsidRPr="0090313F">
        <w:rPr>
          <w:rFonts w:ascii="Arial" w:hAnsi="Arial" w:cs="Arial"/>
          <w:sz w:val="24"/>
          <w:szCs w:val="24"/>
        </w:rPr>
        <w:t xml:space="preserve">Post a communication sheet on the unit </w:t>
      </w:r>
      <w:r w:rsidR="009C69B6">
        <w:rPr>
          <w:rFonts w:ascii="Arial" w:hAnsi="Arial" w:cs="Arial"/>
          <w:sz w:val="24"/>
          <w:szCs w:val="24"/>
        </w:rPr>
        <w:t xml:space="preserve">at the beginning of the shift, </w:t>
      </w:r>
      <w:r w:rsidRPr="0090313F">
        <w:rPr>
          <w:rFonts w:ascii="Arial" w:hAnsi="Arial" w:cs="Arial"/>
          <w:sz w:val="24"/>
          <w:szCs w:val="24"/>
        </w:rPr>
        <w:t>to notify the nurses of assignments and what the students will be doing that clinical day.</w:t>
      </w:r>
    </w:p>
    <w:p w:rsidR="00B9270A" w:rsidRPr="0090313F" w:rsidRDefault="00B9270A" w:rsidP="00B9270A">
      <w:pPr>
        <w:numPr>
          <w:ilvl w:val="1"/>
          <w:numId w:val="1"/>
        </w:numPr>
        <w:tabs>
          <w:tab w:val="left" w:pos="720"/>
        </w:tabs>
        <w:rPr>
          <w:rFonts w:ascii="Arial" w:hAnsi="Arial" w:cs="Arial"/>
          <w:sz w:val="24"/>
          <w:szCs w:val="24"/>
        </w:rPr>
      </w:pPr>
      <w:r w:rsidRPr="0090313F">
        <w:rPr>
          <w:rFonts w:ascii="Arial" w:hAnsi="Arial" w:cs="Arial"/>
          <w:sz w:val="24"/>
          <w:szCs w:val="24"/>
        </w:rPr>
        <w:t>In the event a task will not be able to be completed as the instructor noted on the communication sheet, the nurse and/or charge nurse must be notified in a timely manner to prevent patient neglect or harm as a result.</w:t>
      </w:r>
    </w:p>
    <w:p w:rsidR="00B9270A" w:rsidRPr="0090313F" w:rsidRDefault="00B9270A" w:rsidP="00B9270A">
      <w:pPr>
        <w:numPr>
          <w:ilvl w:val="1"/>
          <w:numId w:val="1"/>
        </w:numPr>
        <w:tabs>
          <w:tab w:val="left" w:pos="720"/>
        </w:tabs>
        <w:rPr>
          <w:rFonts w:ascii="Arial" w:hAnsi="Arial" w:cs="Arial"/>
          <w:sz w:val="24"/>
          <w:szCs w:val="24"/>
        </w:rPr>
      </w:pPr>
      <w:r w:rsidRPr="0090313F">
        <w:rPr>
          <w:rFonts w:ascii="Arial" w:hAnsi="Arial" w:cs="Arial"/>
          <w:sz w:val="24"/>
          <w:szCs w:val="24"/>
        </w:rPr>
        <w:t>Students should not congregate at the nurse’s station or in hallways.</w:t>
      </w:r>
    </w:p>
    <w:p w:rsidR="00B9270A" w:rsidRPr="0090313F" w:rsidRDefault="00B9270A" w:rsidP="00BD4611">
      <w:pPr>
        <w:numPr>
          <w:ilvl w:val="1"/>
          <w:numId w:val="1"/>
        </w:numPr>
        <w:tabs>
          <w:tab w:val="left" w:pos="720"/>
        </w:tabs>
        <w:rPr>
          <w:rFonts w:ascii="Arial" w:hAnsi="Arial" w:cs="Arial"/>
          <w:sz w:val="24"/>
          <w:szCs w:val="24"/>
        </w:rPr>
      </w:pPr>
      <w:r w:rsidRPr="0090313F">
        <w:rPr>
          <w:rFonts w:ascii="Arial" w:hAnsi="Arial" w:cs="Arial"/>
          <w:sz w:val="24"/>
          <w:szCs w:val="24"/>
        </w:rPr>
        <w:t>Students should not</w:t>
      </w:r>
      <w:r w:rsidR="00BD4611" w:rsidRPr="0090313F">
        <w:rPr>
          <w:rFonts w:ascii="Arial" w:hAnsi="Arial" w:cs="Arial"/>
          <w:sz w:val="24"/>
          <w:szCs w:val="24"/>
        </w:rPr>
        <w:t xml:space="preserve">: </w:t>
      </w:r>
      <w:r w:rsidRPr="0090313F">
        <w:rPr>
          <w:rFonts w:ascii="Arial" w:hAnsi="Arial" w:cs="Arial"/>
          <w:sz w:val="24"/>
          <w:szCs w:val="24"/>
        </w:rPr>
        <w:t xml:space="preserve"> take breaks in visitor areas or waiting rooms to respect family privacy; </w:t>
      </w:r>
      <w:r w:rsidR="00BD4611" w:rsidRPr="0090313F">
        <w:rPr>
          <w:rFonts w:ascii="Arial" w:hAnsi="Arial" w:cs="Arial"/>
          <w:sz w:val="24"/>
          <w:szCs w:val="24"/>
        </w:rPr>
        <w:t xml:space="preserve">chart or meet for post </w:t>
      </w:r>
      <w:r w:rsidR="009C69B6" w:rsidRPr="0090313F">
        <w:rPr>
          <w:rFonts w:ascii="Arial" w:hAnsi="Arial" w:cs="Arial"/>
          <w:sz w:val="24"/>
          <w:szCs w:val="24"/>
        </w:rPr>
        <w:t>clinical</w:t>
      </w:r>
      <w:r w:rsidR="00BD4611" w:rsidRPr="0090313F">
        <w:rPr>
          <w:rFonts w:ascii="Arial" w:hAnsi="Arial" w:cs="Arial"/>
          <w:sz w:val="24"/>
          <w:szCs w:val="24"/>
        </w:rPr>
        <w:t xml:space="preserve">, etc. at any time in clean rooms. </w:t>
      </w:r>
      <w:r w:rsidRPr="0090313F">
        <w:rPr>
          <w:rFonts w:ascii="Arial" w:hAnsi="Arial" w:cs="Arial"/>
          <w:sz w:val="24"/>
          <w:szCs w:val="24"/>
        </w:rPr>
        <w:t xml:space="preserve">Students must arrive early enough to receive assignments and participate in report or the student will </w:t>
      </w:r>
      <w:r w:rsidRPr="0090313F">
        <w:rPr>
          <w:rFonts w:ascii="Arial" w:hAnsi="Arial" w:cs="Arial"/>
          <w:b/>
          <w:sz w:val="24"/>
          <w:szCs w:val="24"/>
          <w:u w:val="single"/>
        </w:rPr>
        <w:t>not</w:t>
      </w:r>
      <w:r w:rsidRPr="0090313F">
        <w:rPr>
          <w:rFonts w:ascii="Arial" w:hAnsi="Arial" w:cs="Arial"/>
          <w:sz w:val="24"/>
          <w:szCs w:val="24"/>
        </w:rPr>
        <w:t xml:space="preserve"> be permitted to do patient care. </w:t>
      </w:r>
    </w:p>
    <w:p w:rsidR="00B9270A" w:rsidRPr="0090313F" w:rsidRDefault="00B9270A" w:rsidP="00B9270A">
      <w:pPr>
        <w:ind w:left="1440"/>
        <w:rPr>
          <w:rFonts w:ascii="Arial" w:hAnsi="Arial" w:cs="Arial"/>
          <w:sz w:val="24"/>
          <w:szCs w:val="24"/>
        </w:rPr>
      </w:pPr>
      <w:r w:rsidRPr="0090313F">
        <w:rPr>
          <w:rFonts w:ascii="Arial" w:hAnsi="Arial" w:cs="Arial"/>
          <w:sz w:val="24"/>
          <w:szCs w:val="24"/>
        </w:rPr>
        <w:t>Please notify nurse and charge nurse when students leave floor for lunch or other purposes.</w:t>
      </w:r>
    </w:p>
    <w:p w:rsidR="00C70508" w:rsidRPr="0090313F" w:rsidRDefault="00C70508" w:rsidP="008316B8">
      <w:pPr>
        <w:pStyle w:val="ListParagraph"/>
        <w:numPr>
          <w:ilvl w:val="1"/>
          <w:numId w:val="1"/>
        </w:numPr>
        <w:spacing w:line="240" w:lineRule="auto"/>
        <w:rPr>
          <w:rFonts w:ascii="Arial" w:hAnsi="Arial" w:cs="Arial"/>
          <w:sz w:val="24"/>
          <w:szCs w:val="24"/>
        </w:rPr>
      </w:pPr>
      <w:r w:rsidRPr="0090313F">
        <w:rPr>
          <w:rFonts w:ascii="Arial" w:hAnsi="Arial" w:cs="Arial"/>
          <w:sz w:val="24"/>
          <w:szCs w:val="24"/>
        </w:rPr>
        <w:t>Students/Instructors update the primary nurse throughout the shift a</w:t>
      </w:r>
      <w:r w:rsidR="00135409" w:rsidRPr="0090313F">
        <w:rPr>
          <w:rFonts w:ascii="Arial" w:hAnsi="Arial" w:cs="Arial"/>
          <w:sz w:val="24"/>
          <w:szCs w:val="24"/>
        </w:rPr>
        <w:t>n</w:t>
      </w:r>
      <w:r w:rsidRPr="0090313F">
        <w:rPr>
          <w:rFonts w:ascii="Arial" w:hAnsi="Arial" w:cs="Arial"/>
          <w:sz w:val="24"/>
          <w:szCs w:val="24"/>
        </w:rPr>
        <w:t>d report off at the end of the shift.</w:t>
      </w:r>
    </w:p>
    <w:p w:rsidR="00BB2F83" w:rsidRPr="0090313F" w:rsidRDefault="00BB2F83" w:rsidP="0098099C">
      <w:pPr>
        <w:numPr>
          <w:ilvl w:val="0"/>
          <w:numId w:val="4"/>
        </w:numPr>
        <w:tabs>
          <w:tab w:val="left" w:pos="720"/>
        </w:tabs>
        <w:rPr>
          <w:rFonts w:ascii="Arial" w:hAnsi="Arial" w:cs="Arial"/>
          <w:sz w:val="24"/>
          <w:szCs w:val="24"/>
        </w:rPr>
      </w:pPr>
      <w:r w:rsidRPr="0090313F">
        <w:rPr>
          <w:rFonts w:ascii="Arial" w:hAnsi="Arial" w:cs="Arial"/>
          <w:sz w:val="24"/>
          <w:szCs w:val="24"/>
        </w:rPr>
        <w:t>EPIC classes</w:t>
      </w:r>
    </w:p>
    <w:p w:rsidR="00BB2F83" w:rsidRPr="0090313F" w:rsidRDefault="00BB2F83" w:rsidP="00BB2F83">
      <w:pPr>
        <w:numPr>
          <w:ilvl w:val="2"/>
          <w:numId w:val="1"/>
        </w:numPr>
        <w:tabs>
          <w:tab w:val="left" w:pos="720"/>
        </w:tabs>
        <w:rPr>
          <w:rFonts w:ascii="Arial" w:hAnsi="Arial" w:cs="Arial"/>
          <w:sz w:val="24"/>
          <w:szCs w:val="24"/>
        </w:rPr>
      </w:pPr>
      <w:r w:rsidRPr="0090313F">
        <w:rPr>
          <w:rFonts w:ascii="Arial" w:hAnsi="Arial" w:cs="Arial"/>
          <w:sz w:val="24"/>
          <w:szCs w:val="24"/>
        </w:rPr>
        <w:t>All students must have completed the EPIC</w:t>
      </w:r>
      <w:r w:rsidR="00C64DEF">
        <w:rPr>
          <w:rFonts w:ascii="Arial" w:hAnsi="Arial" w:cs="Arial"/>
          <w:sz w:val="24"/>
          <w:szCs w:val="24"/>
        </w:rPr>
        <w:t xml:space="preserve"> virtual class </w:t>
      </w:r>
      <w:r w:rsidRPr="0090313F">
        <w:rPr>
          <w:rFonts w:ascii="Arial" w:hAnsi="Arial" w:cs="Arial"/>
          <w:sz w:val="24"/>
          <w:szCs w:val="24"/>
        </w:rPr>
        <w:t>and test through one of the participating tristate hospitals</w:t>
      </w:r>
      <w:r w:rsidR="00C64DEF">
        <w:rPr>
          <w:rFonts w:ascii="Arial" w:hAnsi="Arial" w:cs="Arial"/>
          <w:sz w:val="24"/>
          <w:szCs w:val="24"/>
        </w:rPr>
        <w:t xml:space="preserve"> </w:t>
      </w:r>
      <w:r w:rsidRPr="0090313F">
        <w:rPr>
          <w:rFonts w:ascii="Arial" w:hAnsi="Arial" w:cs="Arial"/>
          <w:sz w:val="24"/>
          <w:szCs w:val="24"/>
        </w:rPr>
        <w:t xml:space="preserve">or have previously completed an EPIC class provided by Mercy Health. </w:t>
      </w:r>
    </w:p>
    <w:p w:rsidR="00BB2F83" w:rsidRPr="0090313F" w:rsidRDefault="00BB2F83" w:rsidP="00BB2F83">
      <w:pPr>
        <w:numPr>
          <w:ilvl w:val="0"/>
          <w:numId w:val="1"/>
        </w:numPr>
        <w:tabs>
          <w:tab w:val="clear" w:pos="1080"/>
          <w:tab w:val="num" w:pos="360"/>
          <w:tab w:val="left" w:pos="720"/>
        </w:tabs>
        <w:ind w:left="540" w:hanging="180"/>
        <w:rPr>
          <w:rFonts w:ascii="Arial" w:hAnsi="Arial" w:cs="Arial"/>
          <w:bCs/>
          <w:sz w:val="24"/>
          <w:szCs w:val="24"/>
        </w:rPr>
      </w:pPr>
      <w:r w:rsidRPr="0090313F">
        <w:rPr>
          <w:rFonts w:ascii="Arial" w:hAnsi="Arial" w:cs="Arial"/>
          <w:bCs/>
          <w:sz w:val="24"/>
          <w:szCs w:val="24"/>
        </w:rPr>
        <w:lastRenderedPageBreak/>
        <w:t>Chain of Command</w:t>
      </w:r>
    </w:p>
    <w:p w:rsidR="00BB2F83" w:rsidRPr="0090313F" w:rsidRDefault="00BB2F83" w:rsidP="00BB2F83">
      <w:pPr>
        <w:numPr>
          <w:ilvl w:val="1"/>
          <w:numId w:val="1"/>
        </w:numPr>
        <w:tabs>
          <w:tab w:val="left" w:pos="720"/>
          <w:tab w:val="num" w:pos="1080"/>
        </w:tabs>
        <w:rPr>
          <w:rFonts w:ascii="Arial" w:hAnsi="Arial" w:cs="Arial"/>
          <w:bCs/>
          <w:sz w:val="24"/>
          <w:szCs w:val="24"/>
        </w:rPr>
      </w:pPr>
      <w:r w:rsidRPr="0090313F">
        <w:rPr>
          <w:rFonts w:ascii="Arial" w:hAnsi="Arial" w:cs="Arial"/>
          <w:bCs/>
          <w:sz w:val="24"/>
          <w:szCs w:val="24"/>
        </w:rPr>
        <w:t xml:space="preserve">Instructors and students must follow the chain of command for issues. </w:t>
      </w:r>
    </w:p>
    <w:p w:rsidR="00BB2F83" w:rsidRPr="0090313F" w:rsidRDefault="00BB2F83" w:rsidP="00BB2F83">
      <w:pPr>
        <w:numPr>
          <w:ilvl w:val="1"/>
          <w:numId w:val="1"/>
        </w:numPr>
        <w:tabs>
          <w:tab w:val="left" w:pos="720"/>
          <w:tab w:val="num" w:pos="1080"/>
        </w:tabs>
        <w:rPr>
          <w:rFonts w:ascii="Arial" w:hAnsi="Arial" w:cs="Arial"/>
          <w:bCs/>
          <w:sz w:val="24"/>
          <w:szCs w:val="24"/>
        </w:rPr>
      </w:pPr>
      <w:r w:rsidRPr="0090313F">
        <w:rPr>
          <w:rFonts w:ascii="Arial" w:hAnsi="Arial" w:cs="Arial"/>
          <w:bCs/>
          <w:sz w:val="24"/>
          <w:szCs w:val="24"/>
        </w:rPr>
        <w:t xml:space="preserve">The nurse caring for the patient must be contacted, if not already involved.  The instructor nurse manager, nursing supervisor, then Manager of Staff Development, </w:t>
      </w:r>
      <w:proofErr w:type="spellStart"/>
      <w:r w:rsidRPr="0090313F">
        <w:rPr>
          <w:rFonts w:ascii="Arial" w:hAnsi="Arial" w:cs="Arial"/>
          <w:bCs/>
          <w:sz w:val="24"/>
          <w:szCs w:val="24"/>
        </w:rPr>
        <w:t>etc</w:t>
      </w:r>
      <w:proofErr w:type="spellEnd"/>
      <w:r w:rsidRPr="0090313F">
        <w:rPr>
          <w:rFonts w:ascii="Arial" w:hAnsi="Arial" w:cs="Arial"/>
          <w:bCs/>
          <w:sz w:val="24"/>
          <w:szCs w:val="24"/>
        </w:rPr>
        <w:t xml:space="preserve"> must also be contacted.</w:t>
      </w:r>
    </w:p>
    <w:p w:rsidR="00BB2F83" w:rsidRPr="0090313F" w:rsidRDefault="00BB2F83" w:rsidP="00BB2F83">
      <w:pPr>
        <w:tabs>
          <w:tab w:val="left" w:pos="720"/>
          <w:tab w:val="num" w:pos="1440"/>
        </w:tabs>
        <w:ind w:left="1080"/>
        <w:rPr>
          <w:rFonts w:ascii="Arial" w:hAnsi="Arial" w:cs="Arial"/>
          <w:bCs/>
          <w:sz w:val="24"/>
          <w:szCs w:val="24"/>
        </w:rPr>
      </w:pPr>
    </w:p>
    <w:p w:rsidR="00BB2F83" w:rsidRPr="0090313F" w:rsidRDefault="00BB2F83" w:rsidP="00BB2F83">
      <w:pPr>
        <w:numPr>
          <w:ilvl w:val="0"/>
          <w:numId w:val="1"/>
        </w:numPr>
        <w:tabs>
          <w:tab w:val="clear" w:pos="1080"/>
          <w:tab w:val="num" w:pos="360"/>
          <w:tab w:val="num" w:pos="720"/>
        </w:tabs>
        <w:ind w:left="720"/>
        <w:rPr>
          <w:rFonts w:ascii="Arial" w:hAnsi="Arial" w:cs="Arial"/>
          <w:bCs/>
          <w:sz w:val="24"/>
          <w:szCs w:val="24"/>
        </w:rPr>
      </w:pPr>
      <w:r w:rsidRPr="0090313F">
        <w:rPr>
          <w:rFonts w:ascii="Arial" w:hAnsi="Arial" w:cs="Arial"/>
          <w:bCs/>
          <w:sz w:val="24"/>
          <w:szCs w:val="24"/>
        </w:rPr>
        <w:t>Smoking</w:t>
      </w:r>
    </w:p>
    <w:p w:rsidR="00BB2F83" w:rsidRPr="0090313F" w:rsidRDefault="00BB2F83" w:rsidP="00BB2F83">
      <w:pPr>
        <w:numPr>
          <w:ilvl w:val="1"/>
          <w:numId w:val="1"/>
        </w:numPr>
        <w:tabs>
          <w:tab w:val="left" w:pos="720"/>
        </w:tabs>
        <w:rPr>
          <w:rFonts w:ascii="Arial" w:hAnsi="Arial" w:cs="Arial"/>
          <w:bCs/>
          <w:sz w:val="24"/>
          <w:szCs w:val="24"/>
        </w:rPr>
      </w:pPr>
      <w:r w:rsidRPr="0090313F">
        <w:rPr>
          <w:rFonts w:ascii="Arial" w:hAnsi="Arial" w:cs="Arial"/>
          <w:bCs/>
          <w:sz w:val="24"/>
          <w:szCs w:val="24"/>
        </w:rPr>
        <w:t xml:space="preserve">Students and instructor must follow Mercy Health smoking policy which does not allow smoking </w:t>
      </w:r>
      <w:r w:rsidR="009C69B6">
        <w:rPr>
          <w:rFonts w:ascii="Arial" w:hAnsi="Arial" w:cs="Arial"/>
          <w:bCs/>
          <w:sz w:val="24"/>
          <w:szCs w:val="24"/>
        </w:rPr>
        <w:t xml:space="preserve">or use of tobacco products, </w:t>
      </w:r>
      <w:r w:rsidRPr="0090313F">
        <w:rPr>
          <w:rFonts w:ascii="Arial" w:hAnsi="Arial" w:cs="Arial"/>
          <w:bCs/>
          <w:sz w:val="24"/>
          <w:szCs w:val="24"/>
        </w:rPr>
        <w:t>anywhere on the premises, even if in personal cars</w:t>
      </w:r>
      <w:r w:rsidR="009C69B6">
        <w:rPr>
          <w:rFonts w:ascii="Arial" w:hAnsi="Arial" w:cs="Arial"/>
          <w:bCs/>
          <w:sz w:val="24"/>
          <w:szCs w:val="24"/>
        </w:rPr>
        <w:t>.  This includes e-</w:t>
      </w:r>
      <w:r w:rsidR="002E25F8">
        <w:rPr>
          <w:rFonts w:ascii="Arial" w:hAnsi="Arial" w:cs="Arial"/>
          <w:bCs/>
          <w:sz w:val="24"/>
          <w:szCs w:val="24"/>
        </w:rPr>
        <w:t>cigarettes/vaping</w:t>
      </w:r>
      <w:r w:rsidRPr="0090313F">
        <w:rPr>
          <w:rFonts w:ascii="Arial" w:hAnsi="Arial" w:cs="Arial"/>
          <w:bCs/>
          <w:sz w:val="24"/>
          <w:szCs w:val="24"/>
        </w:rPr>
        <w:t>. See smoking policy.</w:t>
      </w:r>
    </w:p>
    <w:p w:rsidR="00BB2F83" w:rsidRPr="0090313F" w:rsidRDefault="00BB2F83" w:rsidP="00BB2F83">
      <w:pPr>
        <w:rPr>
          <w:rFonts w:ascii="Arial" w:hAnsi="Arial" w:cs="Arial"/>
          <w:sz w:val="24"/>
          <w:szCs w:val="24"/>
        </w:rPr>
      </w:pPr>
    </w:p>
    <w:p w:rsidR="002E25F8" w:rsidRDefault="002E25F8" w:rsidP="00BB2F83">
      <w:pPr>
        <w:pStyle w:val="ListParagraph"/>
        <w:numPr>
          <w:ilvl w:val="0"/>
          <w:numId w:val="1"/>
        </w:numPr>
        <w:tabs>
          <w:tab w:val="clear" w:pos="1080"/>
        </w:tabs>
        <w:ind w:left="720"/>
        <w:rPr>
          <w:rFonts w:ascii="Arial" w:hAnsi="Arial" w:cs="Arial"/>
          <w:sz w:val="24"/>
          <w:szCs w:val="24"/>
        </w:rPr>
      </w:pPr>
      <w:r>
        <w:rPr>
          <w:rFonts w:ascii="Arial" w:hAnsi="Arial" w:cs="Arial"/>
          <w:sz w:val="24"/>
          <w:szCs w:val="24"/>
        </w:rPr>
        <w:t>Cellphone usage</w:t>
      </w:r>
    </w:p>
    <w:p w:rsidR="002E25F8" w:rsidRDefault="002E25F8" w:rsidP="008316B8">
      <w:pPr>
        <w:pStyle w:val="ListParagraph"/>
        <w:numPr>
          <w:ilvl w:val="1"/>
          <w:numId w:val="1"/>
        </w:numPr>
        <w:rPr>
          <w:rFonts w:ascii="Arial" w:hAnsi="Arial" w:cs="Arial"/>
          <w:sz w:val="24"/>
          <w:szCs w:val="24"/>
        </w:rPr>
      </w:pPr>
      <w:r>
        <w:rPr>
          <w:rFonts w:ascii="Arial" w:hAnsi="Arial" w:cs="Arial"/>
          <w:sz w:val="24"/>
          <w:szCs w:val="24"/>
        </w:rPr>
        <w:t>The usage of cell phones in patient areas is prohibited for instructors and students.  If a call needs to be made it should be done in a non-patient area.</w:t>
      </w:r>
    </w:p>
    <w:p w:rsidR="002E25F8" w:rsidRDefault="002E25F8" w:rsidP="008316B8">
      <w:pPr>
        <w:pStyle w:val="ListParagraph"/>
        <w:ind w:left="1440"/>
        <w:rPr>
          <w:rFonts w:ascii="Arial" w:hAnsi="Arial" w:cs="Arial"/>
          <w:sz w:val="24"/>
          <w:szCs w:val="24"/>
        </w:rPr>
      </w:pPr>
    </w:p>
    <w:p w:rsidR="00BB2F83" w:rsidRPr="0090313F" w:rsidRDefault="00BB2F83" w:rsidP="00BB2F83">
      <w:pPr>
        <w:pStyle w:val="ListParagraph"/>
        <w:numPr>
          <w:ilvl w:val="0"/>
          <w:numId w:val="1"/>
        </w:numPr>
        <w:tabs>
          <w:tab w:val="clear" w:pos="1080"/>
        </w:tabs>
        <w:ind w:left="720"/>
        <w:rPr>
          <w:rFonts w:ascii="Arial" w:hAnsi="Arial" w:cs="Arial"/>
          <w:sz w:val="24"/>
          <w:szCs w:val="24"/>
        </w:rPr>
      </w:pPr>
      <w:r w:rsidRPr="0090313F">
        <w:rPr>
          <w:rFonts w:ascii="Arial" w:hAnsi="Arial" w:cs="Arial"/>
          <w:sz w:val="24"/>
          <w:szCs w:val="24"/>
        </w:rPr>
        <w:t>Dress code and Identification Badges</w:t>
      </w:r>
    </w:p>
    <w:p w:rsidR="00BB2F83" w:rsidRPr="0090313F" w:rsidRDefault="00BB2F83" w:rsidP="00BB2F83">
      <w:pPr>
        <w:pStyle w:val="ListParagraph"/>
        <w:numPr>
          <w:ilvl w:val="1"/>
          <w:numId w:val="1"/>
        </w:numPr>
        <w:rPr>
          <w:rFonts w:ascii="Arial" w:hAnsi="Arial" w:cs="Arial"/>
          <w:sz w:val="24"/>
          <w:szCs w:val="24"/>
        </w:rPr>
      </w:pPr>
      <w:r w:rsidRPr="0090313F">
        <w:rPr>
          <w:rFonts w:ascii="Arial" w:hAnsi="Arial" w:cs="Arial"/>
          <w:sz w:val="24"/>
          <w:szCs w:val="24"/>
        </w:rPr>
        <w:t xml:space="preserve">The approved Dress Code of your school applies to patient care areas.  </w:t>
      </w:r>
    </w:p>
    <w:p w:rsidR="00BB2F83" w:rsidRPr="0090313F" w:rsidRDefault="00BB2F83" w:rsidP="00BB2F83">
      <w:pPr>
        <w:pStyle w:val="ListParagraph"/>
        <w:numPr>
          <w:ilvl w:val="1"/>
          <w:numId w:val="1"/>
        </w:numPr>
        <w:rPr>
          <w:rFonts w:ascii="Arial" w:hAnsi="Arial" w:cs="Arial"/>
          <w:sz w:val="24"/>
          <w:szCs w:val="24"/>
        </w:rPr>
      </w:pPr>
      <w:r w:rsidRPr="0090313F">
        <w:rPr>
          <w:rFonts w:ascii="Arial" w:eastAsiaTheme="minorHAnsi" w:hAnsi="Arial" w:cs="Arial"/>
          <w:sz w:val="24"/>
          <w:szCs w:val="24"/>
        </w:rPr>
        <w:t xml:space="preserve">Students will not be issued or at any time wear a Mercy employee identification tag. Students </w:t>
      </w:r>
      <w:r>
        <w:rPr>
          <w:rFonts w:ascii="Arial" w:eastAsiaTheme="minorHAnsi" w:hAnsi="Arial" w:cs="Arial"/>
          <w:sz w:val="24"/>
          <w:szCs w:val="24"/>
        </w:rPr>
        <w:t>are</w:t>
      </w:r>
      <w:r w:rsidRPr="0090313F">
        <w:rPr>
          <w:rFonts w:ascii="Arial" w:eastAsiaTheme="minorHAnsi" w:hAnsi="Arial" w:cs="Arial"/>
          <w:sz w:val="24"/>
          <w:szCs w:val="24"/>
        </w:rPr>
        <w:t xml:space="preserve"> required to wear a School identification tag.</w:t>
      </w:r>
      <w:r w:rsidRPr="0090313F">
        <w:rPr>
          <w:rFonts w:ascii="Arial" w:hAnsi="Arial" w:cs="Arial"/>
          <w:sz w:val="24"/>
          <w:szCs w:val="24"/>
        </w:rPr>
        <w:t xml:space="preserve"> </w:t>
      </w:r>
    </w:p>
    <w:p w:rsidR="00BB2F83" w:rsidRPr="0090313F" w:rsidRDefault="00BB2F83" w:rsidP="00BB2F83">
      <w:pPr>
        <w:pStyle w:val="ListParagraph"/>
        <w:numPr>
          <w:ilvl w:val="1"/>
          <w:numId w:val="1"/>
        </w:numPr>
        <w:rPr>
          <w:rFonts w:ascii="Arial" w:hAnsi="Arial" w:cs="Arial"/>
          <w:sz w:val="24"/>
          <w:szCs w:val="24"/>
        </w:rPr>
      </w:pPr>
      <w:r w:rsidRPr="0090313F">
        <w:rPr>
          <w:rFonts w:ascii="Arial" w:hAnsi="Arial" w:cs="Arial"/>
          <w:sz w:val="24"/>
          <w:szCs w:val="24"/>
        </w:rPr>
        <w:t xml:space="preserve">Instructors </w:t>
      </w:r>
      <w:r w:rsidR="002E25F8">
        <w:rPr>
          <w:rFonts w:ascii="Arial" w:hAnsi="Arial" w:cs="Arial"/>
          <w:sz w:val="24"/>
          <w:szCs w:val="24"/>
        </w:rPr>
        <w:t xml:space="preserve">may be </w:t>
      </w:r>
      <w:r w:rsidRPr="0090313F">
        <w:rPr>
          <w:rFonts w:ascii="Arial" w:hAnsi="Arial" w:cs="Arial"/>
          <w:sz w:val="24"/>
          <w:szCs w:val="24"/>
        </w:rPr>
        <w:t>issued a Mercy identification tag, identified as Clinical Faculty.</w:t>
      </w:r>
    </w:p>
    <w:p w:rsidR="00BB2F83" w:rsidRDefault="00BB2F83" w:rsidP="008316B8">
      <w:pPr>
        <w:pStyle w:val="ListParagraph"/>
        <w:numPr>
          <w:ilvl w:val="1"/>
          <w:numId w:val="1"/>
        </w:numPr>
        <w:spacing w:line="240" w:lineRule="auto"/>
        <w:rPr>
          <w:rFonts w:ascii="Arial" w:hAnsi="Arial" w:cs="Arial"/>
          <w:sz w:val="24"/>
          <w:szCs w:val="24"/>
        </w:rPr>
      </w:pPr>
      <w:r w:rsidRPr="0090313F">
        <w:rPr>
          <w:rFonts w:ascii="Arial" w:hAnsi="Arial" w:cs="Arial"/>
          <w:sz w:val="24"/>
          <w:szCs w:val="24"/>
        </w:rPr>
        <w:t>Students and instructors who are also Mercy Health employees may not wear Mercy Uniform scrubs when in the student/instructor role.</w:t>
      </w:r>
    </w:p>
    <w:p w:rsidR="00BB2F83" w:rsidRDefault="00BB2F83" w:rsidP="008316B8">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No fleece </w:t>
      </w:r>
      <w:r w:rsidR="002E25F8">
        <w:rPr>
          <w:rFonts w:ascii="Arial" w:hAnsi="Arial" w:cs="Arial"/>
          <w:sz w:val="24"/>
          <w:szCs w:val="24"/>
        </w:rPr>
        <w:t xml:space="preserve">or hoodies </w:t>
      </w:r>
      <w:r>
        <w:rPr>
          <w:rFonts w:ascii="Arial" w:hAnsi="Arial" w:cs="Arial"/>
          <w:sz w:val="24"/>
          <w:szCs w:val="24"/>
        </w:rPr>
        <w:t>at any time</w:t>
      </w:r>
      <w:r w:rsidR="002E25F8">
        <w:rPr>
          <w:rFonts w:ascii="Arial" w:hAnsi="Arial" w:cs="Arial"/>
          <w:sz w:val="24"/>
          <w:szCs w:val="24"/>
        </w:rPr>
        <w:t>.</w:t>
      </w:r>
    </w:p>
    <w:p w:rsidR="00BB2F83" w:rsidRPr="0090313F" w:rsidRDefault="00BB2F83" w:rsidP="008316B8">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Leather shoes with no mesh and socks must be worn. </w:t>
      </w:r>
    </w:p>
    <w:p w:rsidR="00B069FF" w:rsidRDefault="00B069FF" w:rsidP="00B069FF">
      <w:pPr>
        <w:numPr>
          <w:ilvl w:val="0"/>
          <w:numId w:val="1"/>
        </w:numPr>
        <w:tabs>
          <w:tab w:val="left" w:pos="720"/>
        </w:tabs>
        <w:rPr>
          <w:rFonts w:ascii="Arial" w:hAnsi="Arial" w:cs="Arial"/>
          <w:bCs/>
          <w:sz w:val="24"/>
          <w:szCs w:val="24"/>
        </w:rPr>
      </w:pPr>
      <w:r>
        <w:rPr>
          <w:rFonts w:ascii="Arial" w:hAnsi="Arial" w:cs="Arial"/>
          <w:bCs/>
          <w:sz w:val="24"/>
          <w:szCs w:val="24"/>
        </w:rPr>
        <w:t>Isolation precautions</w:t>
      </w:r>
    </w:p>
    <w:p w:rsidR="00B069FF" w:rsidRDefault="00B069FF" w:rsidP="008316B8">
      <w:pPr>
        <w:numPr>
          <w:ilvl w:val="1"/>
          <w:numId w:val="1"/>
        </w:numPr>
        <w:tabs>
          <w:tab w:val="left" w:pos="720"/>
        </w:tabs>
        <w:rPr>
          <w:rFonts w:ascii="Arial" w:hAnsi="Arial" w:cs="Arial"/>
          <w:bCs/>
          <w:sz w:val="24"/>
          <w:szCs w:val="24"/>
        </w:rPr>
      </w:pPr>
      <w:r>
        <w:rPr>
          <w:rFonts w:ascii="Arial" w:hAnsi="Arial" w:cs="Arial"/>
          <w:bCs/>
          <w:sz w:val="24"/>
          <w:szCs w:val="24"/>
        </w:rPr>
        <w:t>Instructors and students will follow Isolation precautions and use personal protective equipment per Mercy Health Policy</w:t>
      </w:r>
    </w:p>
    <w:p w:rsidR="00C56961" w:rsidRPr="0090313F" w:rsidRDefault="002E25F8" w:rsidP="00B069FF">
      <w:pPr>
        <w:numPr>
          <w:ilvl w:val="0"/>
          <w:numId w:val="1"/>
        </w:numPr>
        <w:tabs>
          <w:tab w:val="left" w:pos="720"/>
        </w:tabs>
        <w:rPr>
          <w:rFonts w:ascii="Arial" w:hAnsi="Arial" w:cs="Arial"/>
          <w:bCs/>
          <w:sz w:val="24"/>
          <w:szCs w:val="24"/>
        </w:rPr>
      </w:pPr>
      <w:r w:rsidRPr="0090313F">
        <w:rPr>
          <w:rFonts w:ascii="Arial" w:hAnsi="Arial" w:cs="Arial"/>
          <w:bCs/>
          <w:sz w:val="24"/>
          <w:szCs w:val="24"/>
        </w:rPr>
        <w:t>Lift Equipment</w:t>
      </w:r>
    </w:p>
    <w:p w:rsidR="00C56961" w:rsidRPr="0090313F" w:rsidRDefault="00C56961" w:rsidP="00C56961">
      <w:pPr>
        <w:numPr>
          <w:ilvl w:val="1"/>
          <w:numId w:val="1"/>
        </w:numPr>
        <w:tabs>
          <w:tab w:val="left" w:pos="720"/>
        </w:tabs>
        <w:rPr>
          <w:rFonts w:ascii="Arial" w:hAnsi="Arial" w:cs="Arial"/>
          <w:bCs/>
          <w:sz w:val="24"/>
          <w:szCs w:val="24"/>
        </w:rPr>
      </w:pPr>
      <w:r w:rsidRPr="0090313F">
        <w:rPr>
          <w:rFonts w:ascii="Arial" w:hAnsi="Arial" w:cs="Arial"/>
          <w:bCs/>
          <w:sz w:val="24"/>
          <w:szCs w:val="24"/>
        </w:rPr>
        <w:t xml:space="preserve">Students/Instructors always use Lift equipment with patient transfer and movement in bed. However, students/instructors who have not completed the training should utilize the equipment </w:t>
      </w:r>
      <w:r w:rsidRPr="0090313F">
        <w:rPr>
          <w:rFonts w:ascii="Arial" w:hAnsi="Arial" w:cs="Arial"/>
          <w:bCs/>
          <w:sz w:val="24"/>
          <w:szCs w:val="24"/>
          <w:u w:val="single"/>
        </w:rPr>
        <w:t>only</w:t>
      </w:r>
      <w:r w:rsidRPr="0090313F">
        <w:rPr>
          <w:rFonts w:ascii="Arial" w:hAnsi="Arial" w:cs="Arial"/>
          <w:bCs/>
          <w:sz w:val="24"/>
          <w:szCs w:val="24"/>
        </w:rPr>
        <w:t xml:space="preserve"> alongside a Mercy Health staff member who has completed Lift training.</w:t>
      </w:r>
    </w:p>
    <w:p w:rsidR="00C56961" w:rsidRDefault="00C56961" w:rsidP="00C56961">
      <w:pPr>
        <w:numPr>
          <w:ilvl w:val="1"/>
          <w:numId w:val="1"/>
        </w:numPr>
        <w:tabs>
          <w:tab w:val="left" w:pos="720"/>
        </w:tabs>
        <w:rPr>
          <w:rFonts w:ascii="Arial" w:hAnsi="Arial" w:cs="Arial"/>
          <w:bCs/>
          <w:sz w:val="24"/>
          <w:szCs w:val="24"/>
        </w:rPr>
      </w:pPr>
      <w:r w:rsidRPr="0090313F">
        <w:rPr>
          <w:rFonts w:ascii="Arial" w:hAnsi="Arial" w:cs="Arial"/>
          <w:bCs/>
          <w:sz w:val="24"/>
          <w:szCs w:val="24"/>
        </w:rPr>
        <w:t xml:space="preserve">Equipment training other than </w:t>
      </w:r>
      <w:proofErr w:type="spellStart"/>
      <w:r w:rsidRPr="0090313F">
        <w:rPr>
          <w:rFonts w:ascii="Arial" w:hAnsi="Arial" w:cs="Arial"/>
          <w:bCs/>
          <w:sz w:val="24"/>
          <w:szCs w:val="24"/>
        </w:rPr>
        <w:t>Maxislides</w:t>
      </w:r>
      <w:proofErr w:type="spellEnd"/>
      <w:r w:rsidRPr="0090313F">
        <w:rPr>
          <w:rFonts w:ascii="Arial" w:hAnsi="Arial" w:cs="Arial"/>
          <w:bCs/>
          <w:sz w:val="24"/>
          <w:szCs w:val="24"/>
        </w:rPr>
        <w:t xml:space="preserve"> will be optional</w:t>
      </w:r>
      <w:r w:rsidR="002E25F8">
        <w:rPr>
          <w:rFonts w:ascii="Arial" w:hAnsi="Arial" w:cs="Arial"/>
          <w:bCs/>
          <w:sz w:val="24"/>
          <w:szCs w:val="24"/>
        </w:rPr>
        <w:t xml:space="preserve">. </w:t>
      </w:r>
      <w:r>
        <w:rPr>
          <w:rFonts w:ascii="Arial" w:hAnsi="Arial" w:cs="Arial"/>
          <w:bCs/>
          <w:sz w:val="24"/>
          <w:szCs w:val="24"/>
        </w:rPr>
        <w:t xml:space="preserve"> </w:t>
      </w:r>
      <w:r w:rsidRPr="0090313F">
        <w:rPr>
          <w:rFonts w:ascii="Arial" w:hAnsi="Arial" w:cs="Arial"/>
          <w:bCs/>
          <w:sz w:val="24"/>
          <w:szCs w:val="24"/>
        </w:rPr>
        <w:t xml:space="preserve">Instructors who </w:t>
      </w:r>
      <w:r w:rsidRPr="0090313F">
        <w:rPr>
          <w:rFonts w:ascii="Arial" w:hAnsi="Arial" w:cs="Arial"/>
          <w:bCs/>
          <w:sz w:val="24"/>
          <w:szCs w:val="24"/>
          <w:u w:val="single"/>
        </w:rPr>
        <w:t>are new</w:t>
      </w:r>
      <w:r w:rsidRPr="0090313F">
        <w:rPr>
          <w:rFonts w:ascii="Arial" w:hAnsi="Arial" w:cs="Arial"/>
          <w:bCs/>
          <w:sz w:val="24"/>
          <w:szCs w:val="24"/>
        </w:rPr>
        <w:t xml:space="preserve"> to Mercy Health will be trained in the use of the </w:t>
      </w:r>
      <w:proofErr w:type="spellStart"/>
      <w:r w:rsidRPr="0090313F">
        <w:rPr>
          <w:rFonts w:ascii="Arial" w:hAnsi="Arial" w:cs="Arial"/>
          <w:bCs/>
          <w:sz w:val="24"/>
          <w:szCs w:val="24"/>
        </w:rPr>
        <w:t>Maxislides</w:t>
      </w:r>
      <w:proofErr w:type="spellEnd"/>
      <w:r w:rsidRPr="0090313F">
        <w:rPr>
          <w:rFonts w:ascii="Arial" w:hAnsi="Arial" w:cs="Arial"/>
          <w:bCs/>
          <w:sz w:val="24"/>
          <w:szCs w:val="24"/>
        </w:rPr>
        <w:t xml:space="preserve"> during their instructor orientation. with </w:t>
      </w:r>
    </w:p>
    <w:p w:rsidR="00BB2F83" w:rsidRPr="0090313F" w:rsidRDefault="00BB2F83" w:rsidP="00C56961">
      <w:pPr>
        <w:rPr>
          <w:rFonts w:ascii="Arial" w:hAnsi="Arial" w:cs="Arial"/>
          <w:sz w:val="24"/>
          <w:szCs w:val="24"/>
        </w:rPr>
      </w:pPr>
    </w:p>
    <w:p w:rsidR="008316B8" w:rsidRDefault="008316B8" w:rsidP="00BB2F83">
      <w:pPr>
        <w:tabs>
          <w:tab w:val="left" w:pos="720"/>
          <w:tab w:val="num" w:pos="2160"/>
        </w:tabs>
        <w:rPr>
          <w:rFonts w:ascii="Arial" w:hAnsi="Arial" w:cs="Arial"/>
          <w:b/>
          <w:sz w:val="24"/>
          <w:szCs w:val="24"/>
        </w:rPr>
      </w:pPr>
    </w:p>
    <w:p w:rsidR="00744EC3" w:rsidRDefault="00744EC3" w:rsidP="00BB2F83">
      <w:pPr>
        <w:tabs>
          <w:tab w:val="left" w:pos="720"/>
          <w:tab w:val="num" w:pos="2160"/>
        </w:tabs>
        <w:rPr>
          <w:rFonts w:ascii="Arial" w:hAnsi="Arial" w:cs="Arial"/>
          <w:b/>
          <w:sz w:val="24"/>
          <w:szCs w:val="24"/>
        </w:rPr>
      </w:pPr>
    </w:p>
    <w:p w:rsidR="00744EC3" w:rsidRDefault="00744EC3" w:rsidP="00BB2F83">
      <w:pPr>
        <w:tabs>
          <w:tab w:val="left" w:pos="720"/>
          <w:tab w:val="num" w:pos="2160"/>
        </w:tabs>
        <w:rPr>
          <w:rFonts w:ascii="Arial" w:hAnsi="Arial" w:cs="Arial"/>
          <w:b/>
          <w:sz w:val="24"/>
          <w:szCs w:val="24"/>
        </w:rPr>
      </w:pPr>
    </w:p>
    <w:p w:rsidR="00744EC3" w:rsidRDefault="00744EC3" w:rsidP="00BB2F83">
      <w:pPr>
        <w:tabs>
          <w:tab w:val="left" w:pos="720"/>
          <w:tab w:val="num" w:pos="2160"/>
        </w:tabs>
        <w:rPr>
          <w:rFonts w:ascii="Arial" w:hAnsi="Arial" w:cs="Arial"/>
          <w:b/>
          <w:sz w:val="24"/>
          <w:szCs w:val="24"/>
        </w:rPr>
      </w:pPr>
    </w:p>
    <w:p w:rsidR="00B9270A" w:rsidRPr="00BB2F83" w:rsidRDefault="00B9270A" w:rsidP="00BB2F83">
      <w:pPr>
        <w:tabs>
          <w:tab w:val="left" w:pos="720"/>
          <w:tab w:val="num" w:pos="2160"/>
        </w:tabs>
        <w:rPr>
          <w:rFonts w:ascii="Arial" w:hAnsi="Arial" w:cs="Arial"/>
          <w:b/>
          <w:sz w:val="24"/>
          <w:szCs w:val="24"/>
        </w:rPr>
      </w:pPr>
      <w:r w:rsidRPr="00BB2F83">
        <w:rPr>
          <w:rFonts w:ascii="Arial" w:hAnsi="Arial" w:cs="Arial"/>
          <w:b/>
          <w:sz w:val="24"/>
          <w:szCs w:val="24"/>
        </w:rPr>
        <w:lastRenderedPageBreak/>
        <w:t xml:space="preserve">Specific areas/tasks (not all-inclusive) which </w:t>
      </w:r>
      <w:r w:rsidRPr="00BB2F83">
        <w:rPr>
          <w:rFonts w:ascii="Arial" w:hAnsi="Arial" w:cs="Arial"/>
          <w:b/>
          <w:color w:val="FF0000"/>
          <w:sz w:val="24"/>
          <w:szCs w:val="24"/>
        </w:rPr>
        <w:t xml:space="preserve">students </w:t>
      </w:r>
      <w:r w:rsidRPr="00BB2F83">
        <w:rPr>
          <w:rFonts w:ascii="Arial" w:hAnsi="Arial" w:cs="Arial"/>
          <w:b/>
          <w:i/>
          <w:color w:val="FF0000"/>
          <w:sz w:val="24"/>
          <w:szCs w:val="24"/>
          <w:u w:val="single"/>
        </w:rPr>
        <w:t>may perform</w:t>
      </w:r>
      <w:r w:rsidRPr="00BB2F83">
        <w:rPr>
          <w:rFonts w:ascii="Arial" w:hAnsi="Arial" w:cs="Arial"/>
          <w:b/>
          <w:i/>
          <w:sz w:val="24"/>
          <w:szCs w:val="24"/>
        </w:rPr>
        <w:t>,</w:t>
      </w:r>
      <w:r w:rsidRPr="00BB2F83">
        <w:rPr>
          <w:rFonts w:ascii="Arial" w:hAnsi="Arial" w:cs="Arial"/>
          <w:b/>
          <w:sz w:val="24"/>
          <w:szCs w:val="24"/>
        </w:rPr>
        <w:t xml:space="preserve"> but the Primary Nurse must do the initial documentation:</w:t>
      </w:r>
    </w:p>
    <w:p w:rsidR="00BB2F83" w:rsidRDefault="00BB2F83" w:rsidP="00BB2F83">
      <w:pPr>
        <w:tabs>
          <w:tab w:val="left" w:pos="2160"/>
        </w:tabs>
        <w:rPr>
          <w:rFonts w:ascii="Arial" w:hAnsi="Arial" w:cs="Arial"/>
          <w:sz w:val="24"/>
          <w:szCs w:val="24"/>
        </w:rPr>
      </w:pPr>
    </w:p>
    <w:p w:rsidR="00BB2F83" w:rsidRDefault="00BB2F83" w:rsidP="00102CA7">
      <w:pPr>
        <w:pStyle w:val="ListParagraph"/>
        <w:numPr>
          <w:ilvl w:val="0"/>
          <w:numId w:val="6"/>
        </w:numPr>
        <w:tabs>
          <w:tab w:val="clear" w:pos="360"/>
          <w:tab w:val="num" w:pos="720"/>
          <w:tab w:val="left" w:pos="2160"/>
        </w:tabs>
        <w:ind w:left="720"/>
        <w:rPr>
          <w:rFonts w:ascii="Arial" w:hAnsi="Arial" w:cs="Arial"/>
          <w:sz w:val="24"/>
          <w:szCs w:val="24"/>
        </w:rPr>
      </w:pPr>
      <w:r>
        <w:rPr>
          <w:rFonts w:ascii="Arial" w:hAnsi="Arial" w:cs="Arial"/>
          <w:sz w:val="24"/>
          <w:szCs w:val="24"/>
        </w:rPr>
        <w:t>Provide patient care/assessments according to their school’s curriculum and syllabus</w:t>
      </w:r>
    </w:p>
    <w:p w:rsidR="00BB2F83" w:rsidRDefault="00BB2F83" w:rsidP="00102CA7">
      <w:pPr>
        <w:pStyle w:val="ListParagraph"/>
        <w:numPr>
          <w:ilvl w:val="0"/>
          <w:numId w:val="6"/>
        </w:numPr>
        <w:tabs>
          <w:tab w:val="clear" w:pos="360"/>
          <w:tab w:val="num" w:pos="720"/>
          <w:tab w:val="left" w:pos="2160"/>
        </w:tabs>
        <w:ind w:left="720"/>
        <w:rPr>
          <w:rFonts w:ascii="Arial" w:hAnsi="Arial" w:cs="Arial"/>
          <w:sz w:val="24"/>
          <w:szCs w:val="24"/>
        </w:rPr>
      </w:pPr>
      <w:r w:rsidRPr="00BB2F83">
        <w:rPr>
          <w:rFonts w:ascii="Arial" w:hAnsi="Arial" w:cs="Arial"/>
          <w:sz w:val="24"/>
          <w:szCs w:val="24"/>
        </w:rPr>
        <w:t>Lines and Drains: Insertion or discontinuation of Lines and Drains such as: Foley Catheter, NG Tube</w:t>
      </w:r>
    </w:p>
    <w:p w:rsidR="00BB2F83" w:rsidRDefault="00BB2F83" w:rsidP="00BB2F83">
      <w:pPr>
        <w:numPr>
          <w:ilvl w:val="0"/>
          <w:numId w:val="6"/>
        </w:numPr>
        <w:tabs>
          <w:tab w:val="left" w:pos="720"/>
        </w:tabs>
        <w:ind w:left="540" w:hanging="180"/>
        <w:rPr>
          <w:rFonts w:ascii="Arial" w:hAnsi="Arial" w:cs="Arial"/>
          <w:sz w:val="24"/>
          <w:szCs w:val="24"/>
        </w:rPr>
      </w:pPr>
      <w:r w:rsidRPr="0090313F">
        <w:rPr>
          <w:rFonts w:ascii="Arial" w:hAnsi="Arial" w:cs="Arial"/>
          <w:sz w:val="24"/>
          <w:szCs w:val="24"/>
        </w:rPr>
        <w:t>Wound Care</w:t>
      </w:r>
    </w:p>
    <w:p w:rsidR="00BB2F83" w:rsidRPr="0090313F" w:rsidRDefault="00BB2F83" w:rsidP="00102CA7">
      <w:pPr>
        <w:numPr>
          <w:ilvl w:val="1"/>
          <w:numId w:val="6"/>
        </w:numPr>
        <w:tabs>
          <w:tab w:val="clear" w:pos="720"/>
          <w:tab w:val="num" w:pos="1260"/>
        </w:tabs>
        <w:ind w:left="1260"/>
        <w:rPr>
          <w:rFonts w:ascii="Arial" w:hAnsi="Arial" w:cs="Arial"/>
          <w:sz w:val="24"/>
          <w:szCs w:val="24"/>
        </w:rPr>
      </w:pPr>
      <w:r w:rsidRPr="0090313F">
        <w:rPr>
          <w:rFonts w:ascii="Arial" w:hAnsi="Arial" w:cs="Arial"/>
          <w:sz w:val="24"/>
          <w:szCs w:val="24"/>
        </w:rPr>
        <w:t>Students must notify the nurse responsible for their patient immediately, of any change noted in the skin assessment.</w:t>
      </w:r>
    </w:p>
    <w:p w:rsidR="00BB2F83" w:rsidRPr="0090313F" w:rsidRDefault="00BB2F83" w:rsidP="00102CA7">
      <w:pPr>
        <w:numPr>
          <w:ilvl w:val="1"/>
          <w:numId w:val="6"/>
        </w:numPr>
        <w:tabs>
          <w:tab w:val="clear" w:pos="720"/>
          <w:tab w:val="num" w:pos="1260"/>
          <w:tab w:val="num" w:pos="1440"/>
        </w:tabs>
        <w:ind w:left="1260"/>
        <w:rPr>
          <w:rFonts w:ascii="Arial" w:hAnsi="Arial" w:cs="Arial"/>
          <w:sz w:val="24"/>
          <w:szCs w:val="24"/>
        </w:rPr>
      </w:pPr>
      <w:r w:rsidRPr="0090313F">
        <w:rPr>
          <w:rFonts w:ascii="Arial" w:hAnsi="Arial" w:cs="Arial"/>
          <w:sz w:val="24"/>
          <w:szCs w:val="24"/>
        </w:rPr>
        <w:t xml:space="preserve">Students may care for patients with wound VACs, but </w:t>
      </w:r>
      <w:r w:rsidRPr="008316B8">
        <w:rPr>
          <w:rFonts w:ascii="Arial" w:hAnsi="Arial" w:cs="Arial"/>
          <w:sz w:val="24"/>
          <w:szCs w:val="24"/>
          <w:u w:val="single"/>
        </w:rPr>
        <w:t>may not</w:t>
      </w:r>
      <w:r w:rsidRPr="0090313F">
        <w:rPr>
          <w:rFonts w:ascii="Arial" w:hAnsi="Arial" w:cs="Arial"/>
          <w:sz w:val="24"/>
          <w:szCs w:val="24"/>
        </w:rPr>
        <w:t xml:space="preserve"> perform wound VAC dressing changes. </w:t>
      </w:r>
    </w:p>
    <w:p w:rsidR="00BB2F83" w:rsidRPr="0090313F" w:rsidRDefault="00BB2F83" w:rsidP="00102CA7">
      <w:pPr>
        <w:numPr>
          <w:ilvl w:val="1"/>
          <w:numId w:val="6"/>
        </w:numPr>
        <w:tabs>
          <w:tab w:val="clear" w:pos="720"/>
          <w:tab w:val="num" w:pos="1260"/>
          <w:tab w:val="num" w:pos="1440"/>
        </w:tabs>
        <w:ind w:left="1260"/>
        <w:rPr>
          <w:rFonts w:ascii="Arial" w:hAnsi="Arial" w:cs="Arial"/>
          <w:sz w:val="24"/>
          <w:szCs w:val="24"/>
        </w:rPr>
      </w:pPr>
      <w:r w:rsidRPr="0090313F">
        <w:rPr>
          <w:rFonts w:ascii="Arial" w:hAnsi="Arial" w:cs="Arial"/>
          <w:sz w:val="24"/>
          <w:szCs w:val="24"/>
        </w:rPr>
        <w:t>Students may observe the patient’s nurse or the wound care nurse performing wound VAC changes. Instructors do not perform wound VAC dressing changes.</w:t>
      </w:r>
    </w:p>
    <w:p w:rsidR="00BB2F83" w:rsidRPr="0090313F" w:rsidRDefault="00BB2F83" w:rsidP="00102CA7">
      <w:pPr>
        <w:numPr>
          <w:ilvl w:val="1"/>
          <w:numId w:val="6"/>
        </w:numPr>
        <w:tabs>
          <w:tab w:val="clear" w:pos="720"/>
          <w:tab w:val="num" w:pos="1260"/>
          <w:tab w:val="num" w:pos="1440"/>
        </w:tabs>
        <w:ind w:left="1260"/>
        <w:rPr>
          <w:rFonts w:ascii="Arial" w:hAnsi="Arial" w:cs="Arial"/>
          <w:b/>
          <w:bCs/>
          <w:sz w:val="24"/>
          <w:szCs w:val="24"/>
        </w:rPr>
      </w:pPr>
      <w:r w:rsidRPr="0090313F">
        <w:rPr>
          <w:rFonts w:ascii="Arial" w:hAnsi="Arial" w:cs="Arial"/>
          <w:b/>
          <w:bCs/>
          <w:sz w:val="24"/>
          <w:szCs w:val="24"/>
        </w:rPr>
        <w:t xml:space="preserve">Only Wound Care nurses manage patients </w:t>
      </w:r>
      <w:r w:rsidR="002E25F8" w:rsidRPr="0090313F">
        <w:rPr>
          <w:rFonts w:ascii="Arial" w:hAnsi="Arial" w:cs="Arial"/>
          <w:b/>
          <w:bCs/>
          <w:sz w:val="24"/>
          <w:szCs w:val="24"/>
        </w:rPr>
        <w:t>with Wound</w:t>
      </w:r>
      <w:r w:rsidRPr="0090313F">
        <w:rPr>
          <w:rFonts w:ascii="Arial" w:hAnsi="Arial" w:cs="Arial"/>
          <w:b/>
          <w:bCs/>
          <w:sz w:val="24"/>
          <w:szCs w:val="24"/>
        </w:rPr>
        <w:t xml:space="preserve"> VACs over Split thickness skin grafts. </w:t>
      </w:r>
    </w:p>
    <w:p w:rsidR="00BB2F83" w:rsidRPr="0090313F" w:rsidRDefault="00BB2F83" w:rsidP="00102CA7">
      <w:pPr>
        <w:numPr>
          <w:ilvl w:val="1"/>
          <w:numId w:val="6"/>
        </w:numPr>
        <w:tabs>
          <w:tab w:val="clear" w:pos="720"/>
          <w:tab w:val="num" w:pos="1260"/>
          <w:tab w:val="num" w:pos="1440"/>
        </w:tabs>
        <w:ind w:left="1260"/>
        <w:rPr>
          <w:rFonts w:ascii="Arial" w:hAnsi="Arial" w:cs="Arial"/>
          <w:bCs/>
          <w:sz w:val="24"/>
          <w:szCs w:val="24"/>
        </w:rPr>
      </w:pPr>
      <w:r w:rsidRPr="0090313F">
        <w:rPr>
          <w:rFonts w:ascii="Arial" w:hAnsi="Arial" w:cs="Arial"/>
          <w:bCs/>
          <w:sz w:val="24"/>
          <w:szCs w:val="24"/>
        </w:rPr>
        <w:t xml:space="preserve">Students may document in the wound LDA only </w:t>
      </w:r>
      <w:r w:rsidRPr="0090313F">
        <w:rPr>
          <w:rFonts w:ascii="Arial" w:hAnsi="Arial" w:cs="Arial"/>
          <w:b/>
          <w:bCs/>
          <w:sz w:val="24"/>
          <w:szCs w:val="24"/>
          <w:u w:val="single"/>
        </w:rPr>
        <w:t>after</w:t>
      </w:r>
      <w:r w:rsidRPr="0090313F">
        <w:rPr>
          <w:rFonts w:ascii="Arial" w:hAnsi="Arial" w:cs="Arial"/>
          <w:bCs/>
          <w:sz w:val="24"/>
          <w:szCs w:val="24"/>
        </w:rPr>
        <w:t xml:space="preserve"> the nurse has documented the initial assessment.</w:t>
      </w:r>
    </w:p>
    <w:p w:rsidR="00BB2F83" w:rsidRPr="0090313F" w:rsidRDefault="00BB2F83" w:rsidP="00102CA7">
      <w:pPr>
        <w:numPr>
          <w:ilvl w:val="1"/>
          <w:numId w:val="6"/>
        </w:numPr>
        <w:tabs>
          <w:tab w:val="clear" w:pos="720"/>
          <w:tab w:val="num" w:pos="1260"/>
          <w:tab w:val="num" w:pos="1440"/>
        </w:tabs>
        <w:ind w:left="1260"/>
        <w:rPr>
          <w:rFonts w:ascii="Arial" w:hAnsi="Arial" w:cs="Arial"/>
          <w:bCs/>
          <w:sz w:val="24"/>
          <w:szCs w:val="24"/>
        </w:rPr>
      </w:pPr>
      <w:r w:rsidRPr="0090313F">
        <w:rPr>
          <w:rFonts w:ascii="Arial" w:hAnsi="Arial" w:cs="Arial"/>
          <w:bCs/>
          <w:sz w:val="24"/>
          <w:szCs w:val="24"/>
        </w:rPr>
        <w:t xml:space="preserve">Students are not permitted to </w:t>
      </w:r>
      <w:r w:rsidR="002E25F8" w:rsidRPr="0090313F">
        <w:rPr>
          <w:rFonts w:ascii="Arial" w:hAnsi="Arial" w:cs="Arial"/>
          <w:bCs/>
          <w:sz w:val="24"/>
          <w:szCs w:val="24"/>
        </w:rPr>
        <w:t>measure wounds</w:t>
      </w:r>
      <w:r w:rsidRPr="0090313F">
        <w:rPr>
          <w:rFonts w:ascii="Arial" w:hAnsi="Arial" w:cs="Arial"/>
          <w:bCs/>
          <w:sz w:val="24"/>
          <w:szCs w:val="24"/>
        </w:rPr>
        <w:t>, unless working side by side with a staff nurse.</w:t>
      </w:r>
    </w:p>
    <w:p w:rsidR="00BB2F83" w:rsidRDefault="00BB2F83" w:rsidP="00102CA7">
      <w:pPr>
        <w:numPr>
          <w:ilvl w:val="1"/>
          <w:numId w:val="6"/>
        </w:numPr>
        <w:tabs>
          <w:tab w:val="clear" w:pos="720"/>
          <w:tab w:val="num" w:pos="1260"/>
          <w:tab w:val="num" w:pos="1440"/>
        </w:tabs>
        <w:ind w:left="1260"/>
        <w:rPr>
          <w:rFonts w:ascii="Arial" w:hAnsi="Arial" w:cs="Arial"/>
          <w:bCs/>
          <w:sz w:val="24"/>
          <w:szCs w:val="24"/>
        </w:rPr>
      </w:pPr>
      <w:proofErr w:type="gramStart"/>
      <w:r w:rsidRPr="0090313F">
        <w:rPr>
          <w:rFonts w:ascii="Arial" w:hAnsi="Arial" w:cs="Arial"/>
          <w:bCs/>
          <w:sz w:val="24"/>
          <w:szCs w:val="24"/>
        </w:rPr>
        <w:t xml:space="preserve">Students </w:t>
      </w:r>
      <w:r w:rsidR="002E25F8">
        <w:rPr>
          <w:rFonts w:ascii="Arial" w:hAnsi="Arial" w:cs="Arial"/>
          <w:bCs/>
          <w:sz w:val="24"/>
          <w:szCs w:val="24"/>
        </w:rPr>
        <w:t xml:space="preserve"> may</w:t>
      </w:r>
      <w:proofErr w:type="gramEnd"/>
      <w:r w:rsidR="002E25F8">
        <w:rPr>
          <w:rFonts w:ascii="Arial" w:hAnsi="Arial" w:cs="Arial"/>
          <w:bCs/>
          <w:sz w:val="24"/>
          <w:szCs w:val="24"/>
        </w:rPr>
        <w:t xml:space="preserve"> </w:t>
      </w:r>
      <w:r w:rsidRPr="0090313F">
        <w:rPr>
          <w:rFonts w:ascii="Arial" w:hAnsi="Arial" w:cs="Arial"/>
          <w:bCs/>
          <w:sz w:val="24"/>
          <w:szCs w:val="24"/>
        </w:rPr>
        <w:t xml:space="preserve">not stage pressure </w:t>
      </w:r>
      <w:r w:rsidR="002E25F8">
        <w:rPr>
          <w:rFonts w:ascii="Arial" w:hAnsi="Arial" w:cs="Arial"/>
          <w:bCs/>
          <w:sz w:val="24"/>
          <w:szCs w:val="24"/>
        </w:rPr>
        <w:t>injuries (</w:t>
      </w:r>
      <w:r w:rsidRPr="0090313F">
        <w:rPr>
          <w:rFonts w:ascii="Arial" w:hAnsi="Arial" w:cs="Arial"/>
          <w:bCs/>
          <w:sz w:val="24"/>
          <w:szCs w:val="24"/>
        </w:rPr>
        <w:t>ulcers</w:t>
      </w:r>
      <w:r w:rsidR="002E25F8">
        <w:rPr>
          <w:rFonts w:ascii="Arial" w:hAnsi="Arial" w:cs="Arial"/>
          <w:bCs/>
          <w:sz w:val="24"/>
          <w:szCs w:val="24"/>
        </w:rPr>
        <w:t>)</w:t>
      </w:r>
      <w:r w:rsidRPr="0090313F">
        <w:rPr>
          <w:rFonts w:ascii="Arial" w:hAnsi="Arial" w:cs="Arial"/>
          <w:bCs/>
          <w:sz w:val="24"/>
          <w:szCs w:val="24"/>
        </w:rPr>
        <w:t>.</w:t>
      </w:r>
    </w:p>
    <w:p w:rsidR="00BB2F83" w:rsidRDefault="00BB2F83" w:rsidP="00BB2F83">
      <w:pPr>
        <w:ind w:left="1080"/>
        <w:rPr>
          <w:rFonts w:ascii="Arial" w:hAnsi="Arial" w:cs="Arial"/>
          <w:sz w:val="24"/>
          <w:szCs w:val="24"/>
        </w:rPr>
      </w:pPr>
    </w:p>
    <w:p w:rsidR="00BB2F83" w:rsidRPr="0090313F" w:rsidRDefault="00BB2F83" w:rsidP="00BB2F83">
      <w:pPr>
        <w:numPr>
          <w:ilvl w:val="0"/>
          <w:numId w:val="6"/>
        </w:numPr>
        <w:rPr>
          <w:rFonts w:ascii="Arial" w:hAnsi="Arial" w:cs="Arial"/>
          <w:sz w:val="24"/>
          <w:szCs w:val="24"/>
        </w:rPr>
      </w:pPr>
      <w:r w:rsidRPr="0090313F">
        <w:rPr>
          <w:rFonts w:ascii="Arial" w:hAnsi="Arial" w:cs="Arial"/>
          <w:sz w:val="24"/>
          <w:szCs w:val="24"/>
        </w:rPr>
        <w:t xml:space="preserve">General Medication Administration Guidelines </w:t>
      </w:r>
    </w:p>
    <w:p w:rsidR="00BB2F83" w:rsidRPr="0090313F" w:rsidRDefault="00BB2F83" w:rsidP="00102CA7">
      <w:pPr>
        <w:numPr>
          <w:ilvl w:val="1"/>
          <w:numId w:val="6"/>
        </w:numPr>
        <w:tabs>
          <w:tab w:val="clear" w:pos="720"/>
          <w:tab w:val="num" w:pos="1440"/>
        </w:tabs>
        <w:ind w:left="1260"/>
        <w:rPr>
          <w:rFonts w:ascii="Arial" w:hAnsi="Arial" w:cs="Arial"/>
          <w:sz w:val="24"/>
          <w:szCs w:val="24"/>
        </w:rPr>
      </w:pPr>
      <w:r w:rsidRPr="0090313F">
        <w:rPr>
          <w:rFonts w:ascii="Arial" w:hAnsi="Arial" w:cs="Arial"/>
          <w:sz w:val="24"/>
          <w:szCs w:val="24"/>
        </w:rPr>
        <w:t>Students in training at Mercy Health</w:t>
      </w:r>
      <w:r w:rsidR="002E25F8">
        <w:rPr>
          <w:rFonts w:ascii="Arial" w:hAnsi="Arial" w:cs="Arial"/>
          <w:sz w:val="24"/>
          <w:szCs w:val="24"/>
        </w:rPr>
        <w:t>, may</w:t>
      </w:r>
      <w:r w:rsidRPr="0090313F">
        <w:rPr>
          <w:rFonts w:ascii="Arial" w:hAnsi="Arial" w:cs="Arial"/>
          <w:sz w:val="24"/>
          <w:szCs w:val="24"/>
        </w:rPr>
        <w:t xml:space="preserve"> administer medications in compliance with the Mercy Health Medication Management Procedures if they have met the appropriate criteria from an approved education program. Students in programs of learning other than nursing meet the criteria specified by the department.</w:t>
      </w:r>
    </w:p>
    <w:p w:rsidR="00BB2F83" w:rsidRPr="0090313F" w:rsidRDefault="00BB2F83" w:rsidP="00102CA7">
      <w:pPr>
        <w:numPr>
          <w:ilvl w:val="1"/>
          <w:numId w:val="6"/>
        </w:numPr>
        <w:tabs>
          <w:tab w:val="clear" w:pos="720"/>
          <w:tab w:val="num" w:pos="1440"/>
        </w:tabs>
        <w:ind w:left="1260"/>
        <w:rPr>
          <w:rFonts w:ascii="Arial" w:hAnsi="Arial" w:cs="Arial"/>
          <w:sz w:val="24"/>
          <w:szCs w:val="24"/>
        </w:rPr>
      </w:pPr>
      <w:r w:rsidRPr="0090313F">
        <w:rPr>
          <w:rFonts w:ascii="Arial" w:hAnsi="Arial" w:cs="Arial"/>
          <w:sz w:val="24"/>
          <w:szCs w:val="24"/>
        </w:rPr>
        <w:t xml:space="preserve">The ratio of 1 instructor to 4 students for medication administration is not exceeded. Instructors should utilize and model the 5 Rights when working with students. The instructor must </w:t>
      </w:r>
      <w:r w:rsidRPr="0090313F">
        <w:rPr>
          <w:rFonts w:ascii="Arial" w:hAnsi="Arial" w:cs="Arial"/>
          <w:b/>
          <w:sz w:val="24"/>
          <w:szCs w:val="24"/>
        </w:rPr>
        <w:t>always</w:t>
      </w:r>
      <w:r w:rsidRPr="0090313F">
        <w:rPr>
          <w:rFonts w:ascii="Arial" w:hAnsi="Arial" w:cs="Arial"/>
          <w:sz w:val="24"/>
          <w:szCs w:val="24"/>
        </w:rPr>
        <w:t xml:space="preserve"> verify the accuracy of all medications before administration by the student.</w:t>
      </w:r>
    </w:p>
    <w:p w:rsidR="00BB2F83" w:rsidRPr="0090313F" w:rsidRDefault="00BB2F83" w:rsidP="00102CA7">
      <w:pPr>
        <w:numPr>
          <w:ilvl w:val="1"/>
          <w:numId w:val="6"/>
        </w:numPr>
        <w:tabs>
          <w:tab w:val="clear" w:pos="720"/>
          <w:tab w:val="num" w:pos="1440"/>
        </w:tabs>
        <w:ind w:left="1260"/>
        <w:rPr>
          <w:rFonts w:ascii="Arial" w:hAnsi="Arial" w:cs="Arial"/>
          <w:sz w:val="24"/>
          <w:szCs w:val="24"/>
        </w:rPr>
      </w:pPr>
      <w:r w:rsidRPr="0090313F">
        <w:rPr>
          <w:rFonts w:ascii="Arial" w:hAnsi="Arial" w:cs="Arial"/>
          <w:sz w:val="24"/>
          <w:szCs w:val="24"/>
        </w:rPr>
        <w:t xml:space="preserve">Students may only give medication with an instructor or role transition preceptor. Students may NOT give medications with an employee nurse unless it is their role transition preceptor. Students in observational experiences may not give medications with the nurse they are working with. </w:t>
      </w:r>
    </w:p>
    <w:p w:rsidR="00BB2F83" w:rsidRPr="0090313F" w:rsidRDefault="00BB2F83" w:rsidP="00102CA7">
      <w:pPr>
        <w:numPr>
          <w:ilvl w:val="1"/>
          <w:numId w:val="6"/>
        </w:numPr>
        <w:tabs>
          <w:tab w:val="clear" w:pos="720"/>
          <w:tab w:val="num" w:pos="1440"/>
        </w:tabs>
        <w:ind w:left="1260"/>
        <w:rPr>
          <w:rFonts w:ascii="Arial" w:hAnsi="Arial" w:cs="Arial"/>
          <w:sz w:val="24"/>
          <w:szCs w:val="24"/>
        </w:rPr>
      </w:pPr>
      <w:r w:rsidRPr="0090313F">
        <w:rPr>
          <w:rFonts w:ascii="Arial" w:hAnsi="Arial" w:cs="Arial"/>
          <w:sz w:val="24"/>
          <w:szCs w:val="24"/>
        </w:rPr>
        <w:t xml:space="preserve">If the student nurse learns the patient has another allergy, the student should notify the nurse/charge nurse so the information can be </w:t>
      </w:r>
      <w:proofErr w:type="gramStart"/>
      <w:r w:rsidRPr="0090313F">
        <w:rPr>
          <w:rFonts w:ascii="Arial" w:hAnsi="Arial" w:cs="Arial"/>
          <w:sz w:val="24"/>
          <w:szCs w:val="24"/>
        </w:rPr>
        <w:t>entered into</w:t>
      </w:r>
      <w:proofErr w:type="gramEnd"/>
      <w:r w:rsidRPr="0090313F">
        <w:rPr>
          <w:rFonts w:ascii="Arial" w:hAnsi="Arial" w:cs="Arial"/>
          <w:sz w:val="24"/>
          <w:szCs w:val="24"/>
        </w:rPr>
        <w:t xml:space="preserve"> EPIC.</w:t>
      </w:r>
    </w:p>
    <w:p w:rsidR="00BB2F83" w:rsidRPr="0090313F" w:rsidRDefault="00BB2F83" w:rsidP="00102CA7">
      <w:pPr>
        <w:numPr>
          <w:ilvl w:val="1"/>
          <w:numId w:val="6"/>
        </w:numPr>
        <w:tabs>
          <w:tab w:val="clear" w:pos="720"/>
          <w:tab w:val="num" w:pos="1440"/>
        </w:tabs>
        <w:ind w:left="1260"/>
        <w:rPr>
          <w:rFonts w:ascii="Arial" w:hAnsi="Arial" w:cs="Arial"/>
          <w:sz w:val="24"/>
          <w:szCs w:val="24"/>
        </w:rPr>
      </w:pPr>
      <w:r w:rsidRPr="0090313F">
        <w:rPr>
          <w:rFonts w:ascii="Arial" w:hAnsi="Arial" w:cs="Arial"/>
          <w:sz w:val="24"/>
          <w:szCs w:val="24"/>
        </w:rPr>
        <w:t>The instructor or preceptor must be with the student at all times during any IV medication administration whether IV push, or hanging IV fluids.</w:t>
      </w:r>
    </w:p>
    <w:p w:rsidR="00BB2F83" w:rsidRPr="0090313F" w:rsidRDefault="00BB2F83" w:rsidP="00102CA7">
      <w:pPr>
        <w:numPr>
          <w:ilvl w:val="1"/>
          <w:numId w:val="6"/>
        </w:numPr>
        <w:tabs>
          <w:tab w:val="clear" w:pos="720"/>
          <w:tab w:val="num" w:pos="1440"/>
        </w:tabs>
        <w:ind w:left="1260"/>
        <w:rPr>
          <w:rFonts w:ascii="Arial" w:hAnsi="Arial" w:cs="Arial"/>
          <w:sz w:val="24"/>
          <w:szCs w:val="24"/>
        </w:rPr>
      </w:pPr>
      <w:r w:rsidRPr="0090313F">
        <w:rPr>
          <w:rFonts w:ascii="Arial" w:hAnsi="Arial" w:cs="Arial"/>
          <w:sz w:val="24"/>
          <w:szCs w:val="24"/>
        </w:rPr>
        <w:t xml:space="preserve">Students </w:t>
      </w:r>
      <w:r w:rsidRPr="008316B8">
        <w:rPr>
          <w:rFonts w:ascii="Arial" w:hAnsi="Arial" w:cs="Arial"/>
          <w:sz w:val="24"/>
          <w:szCs w:val="24"/>
          <w:u w:val="single"/>
        </w:rPr>
        <w:t>may not</w:t>
      </w:r>
      <w:r w:rsidRPr="0090313F">
        <w:rPr>
          <w:rFonts w:ascii="Arial" w:hAnsi="Arial" w:cs="Arial"/>
          <w:sz w:val="24"/>
          <w:szCs w:val="24"/>
        </w:rPr>
        <w:t xml:space="preserve"> start IVs with their instructor. Instructors </w:t>
      </w:r>
      <w:r w:rsidRPr="008316B8">
        <w:rPr>
          <w:rFonts w:ascii="Arial" w:hAnsi="Arial" w:cs="Arial"/>
          <w:sz w:val="24"/>
          <w:szCs w:val="24"/>
          <w:u w:val="single"/>
        </w:rPr>
        <w:t>may not</w:t>
      </w:r>
      <w:r w:rsidRPr="0090313F">
        <w:rPr>
          <w:rFonts w:ascii="Arial" w:hAnsi="Arial" w:cs="Arial"/>
          <w:sz w:val="24"/>
          <w:szCs w:val="24"/>
        </w:rPr>
        <w:t xml:space="preserve"> start IVs. </w:t>
      </w:r>
    </w:p>
    <w:p w:rsidR="00BB2F83" w:rsidRDefault="00BB2F83" w:rsidP="00BB2F83">
      <w:pPr>
        <w:tabs>
          <w:tab w:val="left" w:pos="720"/>
          <w:tab w:val="num" w:pos="1440"/>
        </w:tabs>
        <w:ind w:left="1440"/>
        <w:rPr>
          <w:rFonts w:ascii="Arial" w:hAnsi="Arial" w:cs="Arial"/>
          <w:sz w:val="24"/>
          <w:szCs w:val="24"/>
        </w:rPr>
      </w:pPr>
    </w:p>
    <w:p w:rsidR="008316B8" w:rsidRPr="0090313F" w:rsidRDefault="008316B8" w:rsidP="00BB2F83">
      <w:pPr>
        <w:tabs>
          <w:tab w:val="left" w:pos="720"/>
          <w:tab w:val="num" w:pos="1440"/>
        </w:tabs>
        <w:ind w:left="1440"/>
        <w:rPr>
          <w:rFonts w:ascii="Arial" w:hAnsi="Arial" w:cs="Arial"/>
          <w:sz w:val="24"/>
          <w:szCs w:val="24"/>
        </w:rPr>
      </w:pPr>
    </w:p>
    <w:p w:rsidR="00BB2F83" w:rsidRPr="0090313F" w:rsidRDefault="00BB2F83" w:rsidP="00BB2F83">
      <w:pPr>
        <w:numPr>
          <w:ilvl w:val="0"/>
          <w:numId w:val="6"/>
        </w:numPr>
        <w:tabs>
          <w:tab w:val="left" w:pos="720"/>
        </w:tabs>
        <w:ind w:left="540" w:hanging="180"/>
        <w:rPr>
          <w:rFonts w:ascii="Arial" w:hAnsi="Arial" w:cs="Arial"/>
          <w:sz w:val="24"/>
          <w:szCs w:val="24"/>
        </w:rPr>
      </w:pPr>
      <w:r w:rsidRPr="0090313F">
        <w:rPr>
          <w:rFonts w:ascii="Arial" w:hAnsi="Arial" w:cs="Arial"/>
          <w:sz w:val="24"/>
          <w:szCs w:val="24"/>
        </w:rPr>
        <w:lastRenderedPageBreak/>
        <w:t>Key Points in Medication Administration</w:t>
      </w:r>
    </w:p>
    <w:p w:rsidR="00BB2F83" w:rsidRPr="0090313F" w:rsidRDefault="00BB2F83" w:rsidP="00102CA7">
      <w:pPr>
        <w:numPr>
          <w:ilvl w:val="1"/>
          <w:numId w:val="6"/>
        </w:numPr>
        <w:tabs>
          <w:tab w:val="clear" w:pos="720"/>
          <w:tab w:val="num" w:pos="1440"/>
          <w:tab w:val="num" w:pos="2160"/>
        </w:tabs>
        <w:ind w:left="1350"/>
        <w:rPr>
          <w:rFonts w:ascii="Arial" w:hAnsi="Arial" w:cs="Arial"/>
          <w:sz w:val="24"/>
          <w:szCs w:val="24"/>
        </w:rPr>
      </w:pPr>
      <w:r w:rsidRPr="0090313F">
        <w:rPr>
          <w:rFonts w:ascii="Arial" w:hAnsi="Arial" w:cs="Arial"/>
          <w:sz w:val="24"/>
          <w:szCs w:val="24"/>
        </w:rPr>
        <w:t>Steps in administering a medication in compliance with current Mercy Health policies and procedures for medication administration.</w:t>
      </w:r>
    </w:p>
    <w:p w:rsidR="00BB2F83" w:rsidRPr="0090313F" w:rsidRDefault="00BB2F83" w:rsidP="00102CA7">
      <w:pPr>
        <w:numPr>
          <w:ilvl w:val="2"/>
          <w:numId w:val="6"/>
        </w:numPr>
        <w:tabs>
          <w:tab w:val="left" w:pos="720"/>
        </w:tabs>
        <w:ind w:left="1890"/>
        <w:rPr>
          <w:rFonts w:ascii="Arial" w:hAnsi="Arial" w:cs="Arial"/>
          <w:sz w:val="24"/>
          <w:szCs w:val="24"/>
        </w:rPr>
      </w:pPr>
      <w:r w:rsidRPr="0090313F">
        <w:rPr>
          <w:rFonts w:ascii="Arial" w:hAnsi="Arial" w:cs="Arial"/>
          <w:sz w:val="24"/>
          <w:szCs w:val="24"/>
        </w:rPr>
        <w:t>Instructors must be specific on the posted communication sheet with time span of medication administration, so the staff does not miss medications before and after. Example: “SNs will give 0900-1400 meds only”. (This will prevent confusion re: 0700 and 0730 meds.</w:t>
      </w:r>
    </w:p>
    <w:p w:rsidR="00BB2F83" w:rsidRPr="0090313F" w:rsidRDefault="00BB2F83" w:rsidP="00102CA7">
      <w:pPr>
        <w:numPr>
          <w:ilvl w:val="2"/>
          <w:numId w:val="6"/>
        </w:numPr>
        <w:tabs>
          <w:tab w:val="left" w:pos="720"/>
        </w:tabs>
        <w:ind w:left="1890"/>
        <w:rPr>
          <w:rFonts w:ascii="Arial" w:hAnsi="Arial" w:cs="Arial"/>
          <w:sz w:val="24"/>
          <w:szCs w:val="24"/>
        </w:rPr>
      </w:pPr>
      <w:r w:rsidRPr="0090313F">
        <w:rPr>
          <w:rFonts w:ascii="Arial" w:hAnsi="Arial" w:cs="Arial"/>
          <w:sz w:val="24"/>
          <w:szCs w:val="24"/>
        </w:rPr>
        <w:t>Look up medications prior to administration.</w:t>
      </w:r>
    </w:p>
    <w:p w:rsidR="00BB2F83" w:rsidRPr="0090313F" w:rsidRDefault="00BB2F83" w:rsidP="00102CA7">
      <w:pPr>
        <w:numPr>
          <w:ilvl w:val="2"/>
          <w:numId w:val="6"/>
        </w:numPr>
        <w:tabs>
          <w:tab w:val="left" w:pos="720"/>
        </w:tabs>
        <w:ind w:left="1890"/>
        <w:rPr>
          <w:rFonts w:ascii="Arial" w:hAnsi="Arial" w:cs="Arial"/>
          <w:sz w:val="24"/>
          <w:szCs w:val="24"/>
        </w:rPr>
      </w:pPr>
      <w:r w:rsidRPr="0090313F">
        <w:rPr>
          <w:rFonts w:ascii="Arial" w:hAnsi="Arial" w:cs="Arial"/>
          <w:sz w:val="24"/>
          <w:szCs w:val="24"/>
          <w:u w:val="single"/>
        </w:rPr>
        <w:t xml:space="preserve">Read </w:t>
      </w:r>
      <w:smartTag w:uri="urn:schemas-microsoft-com:office:smarttags" w:element="stockticker">
        <w:r w:rsidRPr="0090313F">
          <w:rPr>
            <w:rFonts w:ascii="Arial" w:hAnsi="Arial" w:cs="Arial"/>
            <w:sz w:val="24"/>
            <w:szCs w:val="24"/>
            <w:u w:val="single"/>
          </w:rPr>
          <w:t>MAR</w:t>
        </w:r>
      </w:smartTag>
      <w:r w:rsidRPr="0090313F">
        <w:rPr>
          <w:rFonts w:ascii="Arial" w:hAnsi="Arial" w:cs="Arial"/>
          <w:sz w:val="24"/>
          <w:szCs w:val="24"/>
          <w:u w:val="single"/>
        </w:rPr>
        <w:t xml:space="preserve"> entirely, including administration times</w:t>
      </w:r>
      <w:r w:rsidRPr="0090313F">
        <w:rPr>
          <w:rFonts w:ascii="Arial" w:hAnsi="Arial" w:cs="Arial"/>
          <w:sz w:val="24"/>
          <w:szCs w:val="24"/>
        </w:rPr>
        <w:t>, so as not to miss or misread a medication.</w:t>
      </w:r>
    </w:p>
    <w:p w:rsidR="00BB2F83" w:rsidRPr="0090313F" w:rsidRDefault="00BB2F83" w:rsidP="00102CA7">
      <w:pPr>
        <w:numPr>
          <w:ilvl w:val="2"/>
          <w:numId w:val="6"/>
        </w:numPr>
        <w:tabs>
          <w:tab w:val="left" w:pos="720"/>
        </w:tabs>
        <w:ind w:left="1890"/>
        <w:rPr>
          <w:rFonts w:ascii="Arial" w:hAnsi="Arial" w:cs="Arial"/>
          <w:sz w:val="24"/>
          <w:szCs w:val="24"/>
        </w:rPr>
      </w:pPr>
      <w:r w:rsidRPr="0090313F">
        <w:rPr>
          <w:rFonts w:ascii="Arial" w:hAnsi="Arial" w:cs="Arial"/>
          <w:sz w:val="24"/>
          <w:szCs w:val="24"/>
        </w:rPr>
        <w:t xml:space="preserve">The instructor must </w:t>
      </w:r>
      <w:r w:rsidRPr="0090313F">
        <w:rPr>
          <w:rFonts w:ascii="Arial" w:hAnsi="Arial" w:cs="Arial"/>
          <w:b/>
          <w:sz w:val="24"/>
          <w:szCs w:val="24"/>
        </w:rPr>
        <w:t>always</w:t>
      </w:r>
      <w:r w:rsidRPr="0090313F">
        <w:rPr>
          <w:rFonts w:ascii="Arial" w:hAnsi="Arial" w:cs="Arial"/>
          <w:sz w:val="24"/>
          <w:szCs w:val="24"/>
        </w:rPr>
        <w:t xml:space="preserve"> verify the accuracy of a medication before administration by the student. With students in upper levels, it is up to the instructor to determine the competency of the individual student to administer PO medications at the bedside without direct supervision once the medication has been verified as accurate by the instructor. But </w:t>
      </w:r>
      <w:r w:rsidRPr="0090313F">
        <w:rPr>
          <w:rFonts w:ascii="Arial" w:hAnsi="Arial" w:cs="Arial"/>
          <w:b/>
          <w:sz w:val="24"/>
          <w:szCs w:val="24"/>
        </w:rPr>
        <w:t>IV meds must always be administered with the instructor present.</w:t>
      </w:r>
    </w:p>
    <w:p w:rsidR="00BB2F83" w:rsidRPr="0090313F" w:rsidRDefault="00BB2F83" w:rsidP="00102CA7">
      <w:pPr>
        <w:numPr>
          <w:ilvl w:val="2"/>
          <w:numId w:val="6"/>
        </w:numPr>
        <w:tabs>
          <w:tab w:val="left" w:pos="720"/>
        </w:tabs>
        <w:ind w:left="1890"/>
        <w:rPr>
          <w:rFonts w:ascii="Arial" w:hAnsi="Arial" w:cs="Arial"/>
          <w:sz w:val="24"/>
          <w:szCs w:val="24"/>
        </w:rPr>
      </w:pPr>
      <w:r w:rsidRPr="0090313F">
        <w:rPr>
          <w:rFonts w:ascii="Arial" w:hAnsi="Arial" w:cs="Arial"/>
          <w:bCs/>
          <w:sz w:val="24"/>
          <w:szCs w:val="24"/>
        </w:rPr>
        <w:t xml:space="preserve">The medication should </w:t>
      </w:r>
      <w:r w:rsidRPr="0090313F">
        <w:rPr>
          <w:rFonts w:ascii="Arial" w:hAnsi="Arial" w:cs="Arial"/>
          <w:bCs/>
          <w:sz w:val="24"/>
          <w:szCs w:val="24"/>
          <w:u w:val="single"/>
        </w:rPr>
        <w:t>not</w:t>
      </w:r>
      <w:r w:rsidRPr="0090313F">
        <w:rPr>
          <w:rFonts w:ascii="Arial" w:hAnsi="Arial" w:cs="Arial"/>
          <w:bCs/>
          <w:sz w:val="24"/>
          <w:szCs w:val="24"/>
        </w:rPr>
        <w:t xml:space="preserve"> be removed from the unit dose container until these steps have been completed. This is preferably done at the actual time of administration. In other words, students may not carry medications around out of the packet or original container.</w:t>
      </w:r>
    </w:p>
    <w:p w:rsidR="00BB2F83" w:rsidRPr="0090313F" w:rsidRDefault="00BB2F83" w:rsidP="00102CA7">
      <w:pPr>
        <w:numPr>
          <w:ilvl w:val="2"/>
          <w:numId w:val="6"/>
        </w:numPr>
        <w:tabs>
          <w:tab w:val="left" w:pos="720"/>
        </w:tabs>
        <w:ind w:left="1890"/>
        <w:rPr>
          <w:rFonts w:ascii="Arial" w:hAnsi="Arial" w:cs="Arial"/>
          <w:sz w:val="24"/>
          <w:szCs w:val="24"/>
        </w:rPr>
      </w:pPr>
      <w:r w:rsidRPr="0090313F">
        <w:rPr>
          <w:rFonts w:ascii="Arial" w:hAnsi="Arial" w:cs="Arial"/>
          <w:b/>
          <w:bCs/>
          <w:sz w:val="24"/>
          <w:szCs w:val="24"/>
        </w:rPr>
        <w:t xml:space="preserve">Only </w:t>
      </w:r>
      <w:r w:rsidRPr="0090313F">
        <w:rPr>
          <w:rFonts w:ascii="Arial" w:hAnsi="Arial" w:cs="Arial"/>
          <w:b/>
          <w:bCs/>
          <w:sz w:val="24"/>
          <w:szCs w:val="24"/>
          <w:u w:val="single"/>
        </w:rPr>
        <w:t>one</w:t>
      </w:r>
      <w:r w:rsidRPr="0090313F">
        <w:rPr>
          <w:rFonts w:ascii="Arial" w:hAnsi="Arial" w:cs="Arial"/>
          <w:b/>
          <w:bCs/>
          <w:sz w:val="24"/>
          <w:szCs w:val="24"/>
        </w:rPr>
        <w:t xml:space="preserve"> patient’s medications are to be administered at a time.</w:t>
      </w:r>
    </w:p>
    <w:p w:rsidR="00BB2F83" w:rsidRPr="0090313F" w:rsidRDefault="00BB2F83" w:rsidP="00102CA7">
      <w:pPr>
        <w:numPr>
          <w:ilvl w:val="2"/>
          <w:numId w:val="6"/>
        </w:numPr>
        <w:tabs>
          <w:tab w:val="left" w:pos="720"/>
        </w:tabs>
        <w:ind w:left="1890"/>
        <w:rPr>
          <w:rFonts w:ascii="Arial" w:hAnsi="Arial" w:cs="Arial"/>
          <w:sz w:val="24"/>
          <w:szCs w:val="24"/>
        </w:rPr>
      </w:pPr>
      <w:r w:rsidRPr="0090313F">
        <w:rPr>
          <w:rFonts w:ascii="Arial" w:hAnsi="Arial" w:cs="Arial"/>
          <w:sz w:val="24"/>
          <w:szCs w:val="24"/>
        </w:rPr>
        <w:t xml:space="preserve">Allergies and last time of medication administration must be verified when the medication is obtained out of the </w:t>
      </w:r>
      <w:bookmarkStart w:id="0" w:name="_GoBack"/>
      <w:bookmarkEnd w:id="0"/>
      <w:r w:rsidR="00072049">
        <w:rPr>
          <w:rFonts w:ascii="Arial" w:hAnsi="Arial" w:cs="Arial"/>
          <w:sz w:val="24"/>
          <w:szCs w:val="24"/>
        </w:rPr>
        <w:t>Omnicell</w:t>
      </w:r>
      <w:r w:rsidRPr="0090313F">
        <w:rPr>
          <w:rFonts w:ascii="Arial" w:hAnsi="Arial" w:cs="Arial"/>
          <w:sz w:val="24"/>
          <w:szCs w:val="24"/>
        </w:rPr>
        <w:t xml:space="preserve">, or if not using </w:t>
      </w:r>
      <w:r w:rsidR="00072049">
        <w:rPr>
          <w:rFonts w:ascii="Arial" w:hAnsi="Arial" w:cs="Arial"/>
          <w:sz w:val="24"/>
          <w:szCs w:val="24"/>
        </w:rPr>
        <w:t>Omnicell</w:t>
      </w:r>
      <w:r w:rsidRPr="0090313F">
        <w:rPr>
          <w:rFonts w:ascii="Arial" w:hAnsi="Arial" w:cs="Arial"/>
          <w:sz w:val="24"/>
          <w:szCs w:val="24"/>
        </w:rPr>
        <w:t>, verify in EPIC.</w:t>
      </w:r>
    </w:p>
    <w:p w:rsidR="00BB2F83" w:rsidRPr="0090313F" w:rsidRDefault="00BB2F83" w:rsidP="00102CA7">
      <w:pPr>
        <w:numPr>
          <w:ilvl w:val="2"/>
          <w:numId w:val="6"/>
        </w:numPr>
        <w:tabs>
          <w:tab w:val="left" w:pos="720"/>
          <w:tab w:val="num" w:pos="2880"/>
        </w:tabs>
        <w:ind w:left="1890"/>
        <w:rPr>
          <w:rFonts w:ascii="Arial" w:hAnsi="Arial" w:cs="Arial"/>
          <w:sz w:val="24"/>
          <w:szCs w:val="24"/>
        </w:rPr>
      </w:pPr>
      <w:r w:rsidRPr="0090313F">
        <w:rPr>
          <w:rFonts w:ascii="Arial" w:hAnsi="Arial" w:cs="Arial"/>
          <w:sz w:val="24"/>
          <w:szCs w:val="24"/>
        </w:rPr>
        <w:t>The student dialogues with the patient as follows:</w:t>
      </w:r>
    </w:p>
    <w:p w:rsidR="00BB2F83" w:rsidRPr="0090313F" w:rsidRDefault="00BB2F83" w:rsidP="00102CA7">
      <w:pPr>
        <w:numPr>
          <w:ilvl w:val="3"/>
          <w:numId w:val="6"/>
        </w:numPr>
        <w:tabs>
          <w:tab w:val="left" w:pos="720"/>
        </w:tabs>
        <w:ind w:left="2430"/>
        <w:rPr>
          <w:rFonts w:ascii="Arial" w:hAnsi="Arial" w:cs="Arial"/>
          <w:sz w:val="24"/>
          <w:szCs w:val="24"/>
        </w:rPr>
      </w:pPr>
      <w:r w:rsidRPr="0090313F">
        <w:rPr>
          <w:rFonts w:ascii="Arial" w:hAnsi="Arial" w:cs="Arial"/>
          <w:sz w:val="24"/>
          <w:szCs w:val="24"/>
        </w:rPr>
        <w:t>State (person administering the medication) your name and title to the patient.</w:t>
      </w:r>
    </w:p>
    <w:p w:rsidR="00BB2F83" w:rsidRPr="0090313F" w:rsidRDefault="00BB2F83" w:rsidP="00102CA7">
      <w:pPr>
        <w:numPr>
          <w:ilvl w:val="3"/>
          <w:numId w:val="6"/>
        </w:numPr>
        <w:tabs>
          <w:tab w:val="left" w:pos="720"/>
        </w:tabs>
        <w:ind w:left="2430"/>
        <w:rPr>
          <w:rFonts w:ascii="Arial" w:hAnsi="Arial" w:cs="Arial"/>
          <w:sz w:val="24"/>
          <w:szCs w:val="24"/>
        </w:rPr>
      </w:pPr>
      <w:r w:rsidRPr="0090313F">
        <w:rPr>
          <w:rFonts w:ascii="Arial" w:hAnsi="Arial" w:cs="Arial"/>
          <w:sz w:val="24"/>
          <w:szCs w:val="24"/>
        </w:rPr>
        <w:t>Ask the patient to “verify” state their name and date of birth.</w:t>
      </w:r>
    </w:p>
    <w:p w:rsidR="00BB2F83" w:rsidRPr="0090313F" w:rsidRDefault="00BB2F83" w:rsidP="00102CA7">
      <w:pPr>
        <w:numPr>
          <w:ilvl w:val="3"/>
          <w:numId w:val="6"/>
        </w:numPr>
        <w:tabs>
          <w:tab w:val="left" w:pos="720"/>
        </w:tabs>
        <w:ind w:left="2430"/>
        <w:rPr>
          <w:rFonts w:ascii="Arial" w:hAnsi="Arial" w:cs="Arial"/>
          <w:sz w:val="24"/>
          <w:szCs w:val="24"/>
        </w:rPr>
      </w:pPr>
      <w:r w:rsidRPr="0090313F">
        <w:rPr>
          <w:rFonts w:ascii="Arial" w:hAnsi="Arial" w:cs="Arial"/>
          <w:sz w:val="24"/>
          <w:szCs w:val="24"/>
        </w:rPr>
        <w:t>Verify two patient identifiers by comparing (EPIC) and scanning the patient’s ID band. Acceptable identifiers may include patient name, date of birth, and corporate or account number.</w:t>
      </w:r>
    </w:p>
    <w:p w:rsidR="00BB2F83" w:rsidRPr="0090313F" w:rsidRDefault="00BB2F83" w:rsidP="00102CA7">
      <w:pPr>
        <w:numPr>
          <w:ilvl w:val="3"/>
          <w:numId w:val="6"/>
        </w:numPr>
        <w:tabs>
          <w:tab w:val="left" w:pos="720"/>
        </w:tabs>
        <w:ind w:left="2430"/>
        <w:rPr>
          <w:rFonts w:ascii="Arial" w:hAnsi="Arial" w:cs="Arial"/>
          <w:sz w:val="24"/>
          <w:szCs w:val="24"/>
        </w:rPr>
      </w:pPr>
      <w:r w:rsidRPr="0090313F">
        <w:rPr>
          <w:rFonts w:ascii="Arial" w:hAnsi="Arial" w:cs="Arial"/>
          <w:sz w:val="24"/>
          <w:szCs w:val="24"/>
        </w:rPr>
        <w:t>Ask the patient if they have any allergies. Check for the red allergy bracelet.</w:t>
      </w:r>
    </w:p>
    <w:p w:rsidR="00BB2F83" w:rsidRPr="0090313F" w:rsidRDefault="00BB2F83" w:rsidP="00102CA7">
      <w:pPr>
        <w:numPr>
          <w:ilvl w:val="3"/>
          <w:numId w:val="6"/>
        </w:numPr>
        <w:tabs>
          <w:tab w:val="left" w:pos="720"/>
        </w:tabs>
        <w:ind w:left="2430"/>
        <w:rPr>
          <w:rFonts w:ascii="Arial" w:hAnsi="Arial" w:cs="Arial"/>
          <w:sz w:val="24"/>
          <w:szCs w:val="24"/>
        </w:rPr>
      </w:pPr>
      <w:r w:rsidRPr="0090313F">
        <w:rPr>
          <w:rFonts w:ascii="Arial" w:hAnsi="Arial" w:cs="Arial"/>
          <w:sz w:val="24"/>
          <w:szCs w:val="24"/>
        </w:rPr>
        <w:t>Tell the patient the medication name, what it is for, and side effects. Example: “White pill is Glucophage for your diabetes, could cause low blood sugar.”</w:t>
      </w:r>
    </w:p>
    <w:p w:rsidR="00BB2F83" w:rsidRPr="0090313F" w:rsidRDefault="00BB2F83" w:rsidP="00102CA7">
      <w:pPr>
        <w:numPr>
          <w:ilvl w:val="3"/>
          <w:numId w:val="6"/>
        </w:numPr>
        <w:ind w:left="2430"/>
        <w:rPr>
          <w:rFonts w:ascii="Arial" w:hAnsi="Arial" w:cs="Arial"/>
          <w:sz w:val="24"/>
          <w:szCs w:val="24"/>
        </w:rPr>
      </w:pPr>
      <w:r w:rsidRPr="0090313F">
        <w:rPr>
          <w:rFonts w:ascii="Arial" w:hAnsi="Arial" w:cs="Arial"/>
          <w:b/>
          <w:bCs/>
          <w:sz w:val="24"/>
          <w:szCs w:val="24"/>
        </w:rPr>
        <w:t xml:space="preserve">Once scanned, medications are not “accepted” as given until administration has </w:t>
      </w:r>
      <w:proofErr w:type="gramStart"/>
      <w:r w:rsidRPr="0090313F">
        <w:rPr>
          <w:rFonts w:ascii="Arial" w:hAnsi="Arial" w:cs="Arial"/>
          <w:b/>
          <w:bCs/>
          <w:sz w:val="24"/>
          <w:szCs w:val="24"/>
        </w:rPr>
        <w:t>actually been</w:t>
      </w:r>
      <w:proofErr w:type="gramEnd"/>
      <w:r w:rsidRPr="0090313F">
        <w:rPr>
          <w:rFonts w:ascii="Arial" w:hAnsi="Arial" w:cs="Arial"/>
          <w:b/>
          <w:bCs/>
          <w:sz w:val="24"/>
          <w:szCs w:val="24"/>
        </w:rPr>
        <w:t xml:space="preserve"> accomplished.</w:t>
      </w:r>
      <w:r w:rsidRPr="0090313F">
        <w:rPr>
          <w:rFonts w:ascii="Arial" w:hAnsi="Arial" w:cs="Arial"/>
          <w:sz w:val="24"/>
          <w:szCs w:val="24"/>
        </w:rPr>
        <w:t xml:space="preserve"> </w:t>
      </w:r>
    </w:p>
    <w:p w:rsidR="00BB2F83" w:rsidRPr="0090313F" w:rsidRDefault="00BB2F83" w:rsidP="00102CA7">
      <w:pPr>
        <w:numPr>
          <w:ilvl w:val="3"/>
          <w:numId w:val="6"/>
        </w:numPr>
        <w:tabs>
          <w:tab w:val="left" w:pos="720"/>
        </w:tabs>
        <w:ind w:left="2430"/>
        <w:rPr>
          <w:rFonts w:ascii="Arial" w:hAnsi="Arial" w:cs="Arial"/>
          <w:sz w:val="24"/>
          <w:szCs w:val="24"/>
        </w:rPr>
      </w:pPr>
      <w:r w:rsidRPr="0090313F">
        <w:rPr>
          <w:rFonts w:ascii="Arial" w:hAnsi="Arial" w:cs="Arial"/>
          <w:sz w:val="24"/>
          <w:szCs w:val="24"/>
        </w:rPr>
        <w:t>Medications given or not given are reported to the nurse caring for that patient.</w:t>
      </w:r>
    </w:p>
    <w:p w:rsidR="00BB2F83" w:rsidRPr="0090313F" w:rsidRDefault="00BB2F83" w:rsidP="00102CA7">
      <w:pPr>
        <w:numPr>
          <w:ilvl w:val="3"/>
          <w:numId w:val="6"/>
        </w:numPr>
        <w:tabs>
          <w:tab w:val="left" w:pos="720"/>
        </w:tabs>
        <w:ind w:left="2430"/>
        <w:rPr>
          <w:rFonts w:ascii="Arial" w:hAnsi="Arial" w:cs="Arial"/>
          <w:sz w:val="24"/>
          <w:szCs w:val="24"/>
        </w:rPr>
      </w:pPr>
      <w:r w:rsidRPr="0090313F">
        <w:rPr>
          <w:rFonts w:ascii="Arial" w:hAnsi="Arial" w:cs="Arial"/>
          <w:sz w:val="24"/>
          <w:szCs w:val="24"/>
        </w:rPr>
        <w:t xml:space="preserve">When </w:t>
      </w:r>
      <w:proofErr w:type="gramStart"/>
      <w:r w:rsidR="00EA3659">
        <w:rPr>
          <w:rFonts w:ascii="Arial" w:hAnsi="Arial" w:cs="Arial"/>
          <w:sz w:val="24"/>
          <w:szCs w:val="24"/>
        </w:rPr>
        <w:t xml:space="preserve">educating </w:t>
      </w:r>
      <w:r w:rsidRPr="0090313F">
        <w:rPr>
          <w:rFonts w:ascii="Arial" w:hAnsi="Arial" w:cs="Arial"/>
          <w:sz w:val="24"/>
          <w:szCs w:val="24"/>
        </w:rPr>
        <w:t xml:space="preserve"> patients</w:t>
      </w:r>
      <w:proofErr w:type="gramEnd"/>
      <w:r w:rsidR="00EA3659">
        <w:rPr>
          <w:rFonts w:ascii="Arial" w:hAnsi="Arial" w:cs="Arial"/>
          <w:sz w:val="24"/>
          <w:szCs w:val="24"/>
        </w:rPr>
        <w:t>,</w:t>
      </w:r>
      <w:r w:rsidRPr="0090313F">
        <w:rPr>
          <w:rFonts w:ascii="Arial" w:hAnsi="Arial" w:cs="Arial"/>
          <w:sz w:val="24"/>
          <w:szCs w:val="24"/>
        </w:rPr>
        <w:t xml:space="preserve"> regarding medications or other subjects, the student must document in EPIC </w:t>
      </w:r>
      <w:r w:rsidR="00A17C36">
        <w:rPr>
          <w:rFonts w:ascii="Arial" w:hAnsi="Arial" w:cs="Arial"/>
          <w:sz w:val="24"/>
          <w:szCs w:val="24"/>
        </w:rPr>
        <w:t>what</w:t>
      </w:r>
      <w:r w:rsidR="00A17C36" w:rsidRPr="0090313F">
        <w:rPr>
          <w:rFonts w:ascii="Arial" w:hAnsi="Arial" w:cs="Arial"/>
          <w:sz w:val="24"/>
          <w:szCs w:val="24"/>
        </w:rPr>
        <w:t xml:space="preserve"> </w:t>
      </w:r>
      <w:r w:rsidRPr="0090313F">
        <w:rPr>
          <w:rFonts w:ascii="Arial" w:hAnsi="Arial" w:cs="Arial"/>
          <w:sz w:val="24"/>
          <w:szCs w:val="24"/>
        </w:rPr>
        <w:t>education</w:t>
      </w:r>
      <w:r w:rsidR="00A17C36">
        <w:rPr>
          <w:rFonts w:ascii="Arial" w:hAnsi="Arial" w:cs="Arial"/>
          <w:sz w:val="24"/>
          <w:szCs w:val="24"/>
        </w:rPr>
        <w:t xml:space="preserve"> was provided</w:t>
      </w:r>
      <w:r w:rsidRPr="0090313F">
        <w:rPr>
          <w:rFonts w:ascii="Arial" w:hAnsi="Arial" w:cs="Arial"/>
          <w:sz w:val="24"/>
          <w:szCs w:val="24"/>
        </w:rPr>
        <w:t>.</w:t>
      </w:r>
    </w:p>
    <w:p w:rsidR="00BB2F83" w:rsidRPr="0090313F" w:rsidRDefault="00BB2F83" w:rsidP="00102CA7">
      <w:pPr>
        <w:numPr>
          <w:ilvl w:val="3"/>
          <w:numId w:val="6"/>
        </w:numPr>
        <w:tabs>
          <w:tab w:val="left" w:pos="720"/>
        </w:tabs>
        <w:ind w:left="2430"/>
        <w:rPr>
          <w:rFonts w:ascii="Arial" w:hAnsi="Arial" w:cs="Arial"/>
          <w:sz w:val="24"/>
          <w:szCs w:val="24"/>
        </w:rPr>
      </w:pPr>
      <w:r w:rsidRPr="0090313F">
        <w:rPr>
          <w:rFonts w:ascii="Arial" w:hAnsi="Arial" w:cs="Arial"/>
          <w:sz w:val="24"/>
          <w:szCs w:val="24"/>
        </w:rPr>
        <w:t>Prior to leaving the unit ensure all scheduled medications have been given as agreed and documented.</w:t>
      </w:r>
    </w:p>
    <w:p w:rsidR="00BB2F83" w:rsidRPr="0090313F" w:rsidRDefault="00BB2F83" w:rsidP="00102CA7">
      <w:pPr>
        <w:numPr>
          <w:ilvl w:val="1"/>
          <w:numId w:val="6"/>
        </w:numPr>
        <w:tabs>
          <w:tab w:val="num" w:pos="1440"/>
          <w:tab w:val="num" w:pos="2160"/>
        </w:tabs>
        <w:ind w:left="1350"/>
        <w:rPr>
          <w:rFonts w:ascii="Arial" w:hAnsi="Arial" w:cs="Arial"/>
          <w:sz w:val="24"/>
          <w:szCs w:val="24"/>
        </w:rPr>
      </w:pPr>
      <w:r w:rsidRPr="0090313F">
        <w:rPr>
          <w:rFonts w:ascii="Arial" w:hAnsi="Arial" w:cs="Arial"/>
          <w:sz w:val="24"/>
          <w:szCs w:val="24"/>
        </w:rPr>
        <w:lastRenderedPageBreak/>
        <w:t xml:space="preserve">Use of </w:t>
      </w:r>
      <w:r w:rsidR="00A17C36">
        <w:rPr>
          <w:rFonts w:ascii="Arial" w:hAnsi="Arial" w:cs="Arial"/>
          <w:sz w:val="24"/>
          <w:szCs w:val="24"/>
        </w:rPr>
        <w:t>Omnicell</w:t>
      </w:r>
      <w:r w:rsidRPr="0090313F">
        <w:rPr>
          <w:rFonts w:ascii="Arial" w:hAnsi="Arial" w:cs="Arial"/>
          <w:sz w:val="24"/>
          <w:szCs w:val="24"/>
        </w:rPr>
        <w:t xml:space="preserve"> by instructors.</w:t>
      </w:r>
    </w:p>
    <w:p w:rsidR="00BB2F83" w:rsidRPr="0090313F" w:rsidRDefault="00BB2F83" w:rsidP="00102CA7">
      <w:pPr>
        <w:numPr>
          <w:ilvl w:val="2"/>
          <w:numId w:val="6"/>
        </w:numPr>
        <w:tabs>
          <w:tab w:val="left" w:pos="720"/>
        </w:tabs>
        <w:ind w:left="2340"/>
        <w:rPr>
          <w:rFonts w:ascii="Arial" w:hAnsi="Arial" w:cs="Arial"/>
          <w:sz w:val="24"/>
          <w:szCs w:val="24"/>
        </w:rPr>
      </w:pPr>
      <w:r w:rsidRPr="0090313F">
        <w:rPr>
          <w:rFonts w:ascii="Arial" w:hAnsi="Arial" w:cs="Arial"/>
          <w:sz w:val="24"/>
          <w:szCs w:val="24"/>
        </w:rPr>
        <w:t xml:space="preserve">Instructors have access to </w:t>
      </w:r>
      <w:r w:rsidR="00A17C36">
        <w:rPr>
          <w:rFonts w:ascii="Arial" w:hAnsi="Arial" w:cs="Arial"/>
          <w:sz w:val="24"/>
          <w:szCs w:val="24"/>
        </w:rPr>
        <w:t>Omnicell</w:t>
      </w:r>
      <w:r w:rsidRPr="0090313F">
        <w:rPr>
          <w:rFonts w:ascii="Arial" w:hAnsi="Arial" w:cs="Arial"/>
          <w:sz w:val="24"/>
          <w:szCs w:val="24"/>
        </w:rPr>
        <w:t xml:space="preserve"> to obtain medications.</w:t>
      </w:r>
    </w:p>
    <w:p w:rsidR="00BB2F83" w:rsidRPr="0090313F" w:rsidRDefault="00BB2F83" w:rsidP="00102CA7">
      <w:pPr>
        <w:numPr>
          <w:ilvl w:val="2"/>
          <w:numId w:val="6"/>
        </w:numPr>
        <w:tabs>
          <w:tab w:val="left" w:pos="720"/>
        </w:tabs>
        <w:ind w:left="2340"/>
        <w:rPr>
          <w:rFonts w:ascii="Arial" w:hAnsi="Arial" w:cs="Arial"/>
          <w:sz w:val="24"/>
          <w:szCs w:val="24"/>
        </w:rPr>
      </w:pPr>
      <w:r w:rsidRPr="0090313F">
        <w:rPr>
          <w:rFonts w:ascii="Arial" w:hAnsi="Arial" w:cs="Arial"/>
          <w:sz w:val="24"/>
          <w:szCs w:val="24"/>
        </w:rPr>
        <w:t xml:space="preserve">Please work with the manager, clinical coordinator, or charge nurse to complete the </w:t>
      </w:r>
      <w:r w:rsidR="00A17C36">
        <w:rPr>
          <w:rFonts w:ascii="Arial" w:hAnsi="Arial" w:cs="Arial"/>
          <w:sz w:val="24"/>
          <w:szCs w:val="24"/>
        </w:rPr>
        <w:t>/Omnicell access</w:t>
      </w:r>
      <w:r w:rsidRPr="0090313F">
        <w:rPr>
          <w:rFonts w:ascii="Arial" w:hAnsi="Arial" w:cs="Arial"/>
          <w:sz w:val="24"/>
          <w:szCs w:val="24"/>
        </w:rPr>
        <w:t xml:space="preserve"> prior to the first day of instruction.</w:t>
      </w:r>
    </w:p>
    <w:p w:rsidR="00BB2F83" w:rsidRPr="0090313F" w:rsidRDefault="00BB2F83" w:rsidP="008316B8">
      <w:pPr>
        <w:numPr>
          <w:ilvl w:val="2"/>
          <w:numId w:val="6"/>
        </w:numPr>
        <w:tabs>
          <w:tab w:val="left" w:pos="720"/>
        </w:tabs>
        <w:rPr>
          <w:rFonts w:ascii="Arial" w:hAnsi="Arial" w:cs="Arial"/>
          <w:sz w:val="24"/>
          <w:szCs w:val="24"/>
        </w:rPr>
      </w:pPr>
      <w:r w:rsidRPr="0090313F">
        <w:rPr>
          <w:rFonts w:ascii="Arial" w:hAnsi="Arial" w:cs="Arial"/>
          <w:sz w:val="24"/>
          <w:szCs w:val="24"/>
        </w:rPr>
        <w:t xml:space="preserve">Please specify the end of the instruction period and the areas (units) on which you will be teaching.  </w:t>
      </w:r>
    </w:p>
    <w:p w:rsidR="00BB2F83" w:rsidRPr="0090313F" w:rsidRDefault="00BB2F83" w:rsidP="008316B8">
      <w:pPr>
        <w:numPr>
          <w:ilvl w:val="2"/>
          <w:numId w:val="6"/>
        </w:numPr>
        <w:tabs>
          <w:tab w:val="left" w:pos="720"/>
        </w:tabs>
        <w:rPr>
          <w:rFonts w:ascii="Arial" w:hAnsi="Arial" w:cs="Arial"/>
          <w:sz w:val="24"/>
          <w:szCs w:val="24"/>
        </w:rPr>
      </w:pPr>
      <w:r w:rsidRPr="0090313F">
        <w:rPr>
          <w:rFonts w:ascii="Arial" w:hAnsi="Arial" w:cs="Arial"/>
          <w:sz w:val="24"/>
          <w:szCs w:val="24"/>
        </w:rPr>
        <w:t xml:space="preserve">Mercy </w:t>
      </w:r>
      <w:r w:rsidR="00A17C36" w:rsidRPr="0090313F">
        <w:rPr>
          <w:rFonts w:ascii="Arial" w:hAnsi="Arial" w:cs="Arial"/>
          <w:sz w:val="24"/>
          <w:szCs w:val="24"/>
        </w:rPr>
        <w:t>Health employees</w:t>
      </w:r>
      <w:r w:rsidRPr="0090313F">
        <w:rPr>
          <w:rFonts w:ascii="Arial" w:hAnsi="Arial" w:cs="Arial"/>
          <w:sz w:val="24"/>
          <w:szCs w:val="24"/>
        </w:rPr>
        <w:t xml:space="preserve"> who have </w:t>
      </w:r>
      <w:r w:rsidR="00A17C36">
        <w:rPr>
          <w:rFonts w:ascii="Arial" w:hAnsi="Arial" w:cs="Arial"/>
          <w:sz w:val="24"/>
          <w:szCs w:val="24"/>
        </w:rPr>
        <w:t xml:space="preserve">Omnicell </w:t>
      </w:r>
      <w:r w:rsidRPr="0090313F">
        <w:rPr>
          <w:rFonts w:ascii="Arial" w:hAnsi="Arial" w:cs="Arial"/>
          <w:sz w:val="24"/>
          <w:szCs w:val="24"/>
        </w:rPr>
        <w:t xml:space="preserve">access, do not </w:t>
      </w:r>
      <w:r w:rsidR="00A17C36" w:rsidRPr="0090313F">
        <w:rPr>
          <w:rFonts w:ascii="Arial" w:hAnsi="Arial" w:cs="Arial"/>
          <w:sz w:val="24"/>
          <w:szCs w:val="24"/>
        </w:rPr>
        <w:t>need separate</w:t>
      </w:r>
      <w:r w:rsidRPr="0090313F">
        <w:rPr>
          <w:rFonts w:ascii="Arial" w:hAnsi="Arial" w:cs="Arial"/>
          <w:sz w:val="24"/>
          <w:szCs w:val="24"/>
          <w:u w:val="single"/>
        </w:rPr>
        <w:t xml:space="preserve"> instructor </w:t>
      </w:r>
      <w:r w:rsidR="00A17C36" w:rsidRPr="0090313F">
        <w:rPr>
          <w:rFonts w:ascii="Arial" w:hAnsi="Arial" w:cs="Arial"/>
          <w:sz w:val="24"/>
          <w:szCs w:val="24"/>
          <w:u w:val="single"/>
        </w:rPr>
        <w:t>access</w:t>
      </w:r>
      <w:r w:rsidR="00A17C36" w:rsidRPr="0090313F">
        <w:rPr>
          <w:rFonts w:ascii="Arial" w:hAnsi="Arial" w:cs="Arial"/>
          <w:sz w:val="24"/>
          <w:szCs w:val="24"/>
        </w:rPr>
        <w:t xml:space="preserve"> for</w:t>
      </w:r>
      <w:r w:rsidRPr="0090313F">
        <w:rPr>
          <w:rFonts w:ascii="Arial" w:hAnsi="Arial" w:cs="Arial"/>
          <w:sz w:val="24"/>
          <w:szCs w:val="24"/>
        </w:rPr>
        <w:t xml:space="preserve"> the instructor role.  </w:t>
      </w:r>
    </w:p>
    <w:p w:rsidR="00BB2F83" w:rsidRPr="0090313F" w:rsidRDefault="00BB2F83" w:rsidP="008316B8">
      <w:pPr>
        <w:numPr>
          <w:ilvl w:val="2"/>
          <w:numId w:val="6"/>
        </w:numPr>
        <w:tabs>
          <w:tab w:val="left" w:pos="720"/>
        </w:tabs>
        <w:rPr>
          <w:rFonts w:ascii="Arial" w:hAnsi="Arial" w:cs="Arial"/>
          <w:sz w:val="24"/>
          <w:szCs w:val="24"/>
        </w:rPr>
      </w:pPr>
      <w:r w:rsidRPr="0090313F">
        <w:rPr>
          <w:rFonts w:ascii="Arial" w:hAnsi="Arial" w:cs="Arial"/>
          <w:sz w:val="24"/>
          <w:szCs w:val="24"/>
        </w:rPr>
        <w:t>Access is only valid for the instruction period (it is not indefinite)</w:t>
      </w:r>
    </w:p>
    <w:p w:rsidR="00BB2F83" w:rsidRPr="0090313F" w:rsidRDefault="00BB2F83" w:rsidP="008316B8">
      <w:pPr>
        <w:numPr>
          <w:ilvl w:val="2"/>
          <w:numId w:val="6"/>
        </w:numPr>
        <w:tabs>
          <w:tab w:val="left" w:pos="720"/>
        </w:tabs>
        <w:rPr>
          <w:rFonts w:ascii="Arial" w:hAnsi="Arial" w:cs="Arial"/>
          <w:sz w:val="24"/>
          <w:szCs w:val="24"/>
        </w:rPr>
      </w:pPr>
      <w:r w:rsidRPr="0090313F">
        <w:rPr>
          <w:rFonts w:ascii="Arial" w:hAnsi="Arial" w:cs="Arial"/>
          <w:sz w:val="24"/>
          <w:szCs w:val="24"/>
        </w:rPr>
        <w:t>Access is only valid for the units designated.</w:t>
      </w:r>
    </w:p>
    <w:p w:rsidR="00BB2F83" w:rsidRPr="0090313F" w:rsidRDefault="00BB2F83" w:rsidP="00102CA7">
      <w:pPr>
        <w:tabs>
          <w:tab w:val="left" w:pos="720"/>
        </w:tabs>
        <w:ind w:left="2070"/>
        <w:rPr>
          <w:rFonts w:ascii="Arial" w:hAnsi="Arial" w:cs="Arial"/>
          <w:sz w:val="24"/>
          <w:szCs w:val="24"/>
        </w:rPr>
      </w:pPr>
    </w:p>
    <w:p w:rsidR="00BB2F83" w:rsidRPr="0090313F" w:rsidRDefault="00BB2F83" w:rsidP="00102CA7">
      <w:pPr>
        <w:numPr>
          <w:ilvl w:val="1"/>
          <w:numId w:val="6"/>
        </w:numPr>
        <w:tabs>
          <w:tab w:val="num" w:pos="1440"/>
          <w:tab w:val="num" w:pos="2160"/>
        </w:tabs>
        <w:ind w:left="1350"/>
        <w:rPr>
          <w:rFonts w:ascii="Arial" w:hAnsi="Arial" w:cs="Arial"/>
          <w:sz w:val="24"/>
          <w:szCs w:val="24"/>
        </w:rPr>
      </w:pPr>
      <w:r w:rsidRPr="0090313F">
        <w:rPr>
          <w:rFonts w:ascii="Arial" w:hAnsi="Arial" w:cs="Arial"/>
          <w:sz w:val="24"/>
          <w:szCs w:val="24"/>
        </w:rPr>
        <w:t>Method for handling medication errors by students.</w:t>
      </w:r>
    </w:p>
    <w:p w:rsidR="00BB2F83" w:rsidRPr="0090313F" w:rsidRDefault="00BB2F83" w:rsidP="00102CA7">
      <w:pPr>
        <w:numPr>
          <w:ilvl w:val="2"/>
          <w:numId w:val="6"/>
        </w:numPr>
        <w:tabs>
          <w:tab w:val="left" w:pos="720"/>
        </w:tabs>
        <w:ind w:left="2160"/>
        <w:rPr>
          <w:rFonts w:ascii="Arial" w:hAnsi="Arial" w:cs="Arial"/>
          <w:sz w:val="24"/>
          <w:szCs w:val="24"/>
        </w:rPr>
      </w:pPr>
      <w:r w:rsidRPr="0090313F">
        <w:rPr>
          <w:rFonts w:ascii="Arial" w:hAnsi="Arial" w:cs="Arial"/>
          <w:sz w:val="24"/>
          <w:szCs w:val="24"/>
        </w:rPr>
        <w:t xml:space="preserve">Notify </w:t>
      </w:r>
      <w:r w:rsidR="00A17C36" w:rsidRPr="0090313F">
        <w:rPr>
          <w:rFonts w:ascii="Arial" w:hAnsi="Arial" w:cs="Arial"/>
          <w:sz w:val="24"/>
          <w:szCs w:val="24"/>
        </w:rPr>
        <w:t>the patient’s</w:t>
      </w:r>
      <w:r w:rsidRPr="0090313F">
        <w:rPr>
          <w:rFonts w:ascii="Arial" w:hAnsi="Arial" w:cs="Arial"/>
          <w:sz w:val="24"/>
          <w:szCs w:val="24"/>
        </w:rPr>
        <w:t xml:space="preserve"> nurse.</w:t>
      </w:r>
    </w:p>
    <w:p w:rsidR="00BB2F83" w:rsidRPr="0090313F" w:rsidRDefault="00BB2F83" w:rsidP="00102CA7">
      <w:pPr>
        <w:numPr>
          <w:ilvl w:val="2"/>
          <w:numId w:val="6"/>
        </w:numPr>
        <w:tabs>
          <w:tab w:val="left" w:pos="720"/>
        </w:tabs>
        <w:ind w:left="2160"/>
        <w:rPr>
          <w:rFonts w:ascii="Arial" w:hAnsi="Arial" w:cs="Arial"/>
          <w:sz w:val="24"/>
          <w:szCs w:val="24"/>
        </w:rPr>
      </w:pPr>
      <w:r w:rsidRPr="0090313F">
        <w:rPr>
          <w:rFonts w:ascii="Arial" w:hAnsi="Arial" w:cs="Arial"/>
          <w:sz w:val="24"/>
          <w:szCs w:val="24"/>
        </w:rPr>
        <w:t>Notify the charge nurse and collaborate on notification of physician and patient, and/or any other care required.</w:t>
      </w:r>
    </w:p>
    <w:p w:rsidR="00BB2F83" w:rsidRPr="0090313F" w:rsidRDefault="00BB2F83" w:rsidP="00102CA7">
      <w:pPr>
        <w:numPr>
          <w:ilvl w:val="2"/>
          <w:numId w:val="6"/>
        </w:numPr>
        <w:tabs>
          <w:tab w:val="left" w:pos="720"/>
        </w:tabs>
        <w:ind w:left="2160"/>
        <w:rPr>
          <w:rFonts w:ascii="Arial" w:hAnsi="Arial" w:cs="Arial"/>
          <w:sz w:val="24"/>
          <w:szCs w:val="24"/>
        </w:rPr>
      </w:pPr>
      <w:r w:rsidRPr="0090313F">
        <w:rPr>
          <w:rFonts w:ascii="Arial" w:hAnsi="Arial" w:cs="Arial"/>
          <w:sz w:val="24"/>
          <w:szCs w:val="24"/>
        </w:rPr>
        <w:t>The nurse manager/department manager will notify the Manager of Staff Development or designee, or the department head for ancillary departments regarding the occurrence.</w:t>
      </w:r>
    </w:p>
    <w:p w:rsidR="00BB2F83" w:rsidRPr="0090313F" w:rsidRDefault="00BB2F83" w:rsidP="00102CA7">
      <w:pPr>
        <w:numPr>
          <w:ilvl w:val="2"/>
          <w:numId w:val="6"/>
        </w:numPr>
        <w:tabs>
          <w:tab w:val="left" w:pos="720"/>
        </w:tabs>
        <w:ind w:left="2160"/>
        <w:rPr>
          <w:rFonts w:ascii="Arial" w:hAnsi="Arial" w:cs="Arial"/>
          <w:sz w:val="24"/>
          <w:szCs w:val="24"/>
        </w:rPr>
      </w:pPr>
      <w:r w:rsidRPr="0090313F">
        <w:rPr>
          <w:rFonts w:ascii="Arial" w:hAnsi="Arial" w:cs="Arial"/>
          <w:sz w:val="24"/>
          <w:szCs w:val="24"/>
        </w:rPr>
        <w:t xml:space="preserve">The student with instructor’s and/or nurse’s collaboration must complete a </w:t>
      </w:r>
      <w:proofErr w:type="spellStart"/>
      <w:r w:rsidRPr="0090313F">
        <w:rPr>
          <w:rFonts w:ascii="Arial" w:hAnsi="Arial" w:cs="Arial"/>
          <w:sz w:val="24"/>
          <w:szCs w:val="24"/>
        </w:rPr>
        <w:t>Safe</w:t>
      </w:r>
      <w:r w:rsidR="00A17C36">
        <w:rPr>
          <w:rFonts w:ascii="Arial" w:hAnsi="Arial" w:cs="Arial"/>
          <w:sz w:val="24"/>
          <w:szCs w:val="24"/>
        </w:rPr>
        <w:t>CARE</w:t>
      </w:r>
      <w:proofErr w:type="spellEnd"/>
      <w:r w:rsidRPr="0090313F">
        <w:rPr>
          <w:rFonts w:ascii="Arial" w:hAnsi="Arial" w:cs="Arial"/>
          <w:sz w:val="24"/>
          <w:szCs w:val="24"/>
        </w:rPr>
        <w:t xml:space="preserve"> Report on the Mercy Health HUB under “</w:t>
      </w:r>
      <w:proofErr w:type="spellStart"/>
      <w:r w:rsidRPr="0090313F">
        <w:rPr>
          <w:rFonts w:ascii="Arial" w:hAnsi="Arial" w:cs="Arial"/>
          <w:sz w:val="24"/>
          <w:szCs w:val="24"/>
        </w:rPr>
        <w:t>Quicklinks</w:t>
      </w:r>
      <w:proofErr w:type="spellEnd"/>
      <w:r w:rsidRPr="0090313F">
        <w:rPr>
          <w:rFonts w:ascii="Arial" w:hAnsi="Arial" w:cs="Arial"/>
          <w:sz w:val="24"/>
          <w:szCs w:val="24"/>
        </w:rPr>
        <w:t>”.</w:t>
      </w:r>
    </w:p>
    <w:p w:rsidR="00BB2F83" w:rsidRPr="0090313F" w:rsidRDefault="00BB2F83" w:rsidP="00102CA7">
      <w:pPr>
        <w:numPr>
          <w:ilvl w:val="2"/>
          <w:numId w:val="6"/>
        </w:numPr>
        <w:tabs>
          <w:tab w:val="left" w:pos="720"/>
        </w:tabs>
        <w:ind w:left="2160"/>
        <w:rPr>
          <w:rFonts w:ascii="Arial" w:hAnsi="Arial" w:cs="Arial"/>
          <w:sz w:val="24"/>
          <w:szCs w:val="24"/>
        </w:rPr>
      </w:pPr>
      <w:r w:rsidRPr="0090313F">
        <w:rPr>
          <w:rFonts w:ascii="Arial" w:hAnsi="Arial" w:cs="Arial"/>
          <w:sz w:val="24"/>
          <w:szCs w:val="24"/>
        </w:rPr>
        <w:t>The form is a tool of Mercy Health.  Copies may not be made for the purpose of records for the school.</w:t>
      </w:r>
    </w:p>
    <w:p w:rsidR="00BB2F83" w:rsidRPr="0090313F" w:rsidRDefault="00BB2F83" w:rsidP="00102CA7">
      <w:pPr>
        <w:tabs>
          <w:tab w:val="left" w:pos="720"/>
        </w:tabs>
        <w:ind w:left="2160"/>
        <w:rPr>
          <w:rFonts w:ascii="Arial" w:hAnsi="Arial" w:cs="Arial"/>
          <w:sz w:val="24"/>
          <w:szCs w:val="24"/>
        </w:rPr>
      </w:pPr>
      <w:r w:rsidRPr="0090313F">
        <w:rPr>
          <w:rFonts w:ascii="Arial" w:hAnsi="Arial" w:cs="Arial"/>
          <w:b/>
          <w:bCs/>
          <w:sz w:val="24"/>
          <w:szCs w:val="24"/>
        </w:rPr>
        <w:tab/>
      </w:r>
      <w:r w:rsidRPr="0090313F">
        <w:rPr>
          <w:rFonts w:ascii="Arial" w:hAnsi="Arial" w:cs="Arial"/>
          <w:b/>
          <w:bCs/>
          <w:sz w:val="24"/>
          <w:szCs w:val="24"/>
        </w:rPr>
        <w:tab/>
        <w:t>Fill out the form completely.</w:t>
      </w:r>
    </w:p>
    <w:p w:rsidR="00BB2F83" w:rsidRPr="0090313F" w:rsidRDefault="00BB2F83" w:rsidP="00102CA7">
      <w:pPr>
        <w:numPr>
          <w:ilvl w:val="2"/>
          <w:numId w:val="6"/>
        </w:numPr>
        <w:tabs>
          <w:tab w:val="left" w:pos="720"/>
          <w:tab w:val="num" w:pos="2160"/>
        </w:tabs>
        <w:ind w:left="2160"/>
        <w:rPr>
          <w:rFonts w:ascii="Arial" w:hAnsi="Arial" w:cs="Arial"/>
          <w:sz w:val="24"/>
          <w:szCs w:val="24"/>
        </w:rPr>
      </w:pPr>
      <w:r w:rsidRPr="0090313F">
        <w:rPr>
          <w:rFonts w:ascii="Arial" w:hAnsi="Arial" w:cs="Arial"/>
          <w:sz w:val="24"/>
          <w:szCs w:val="24"/>
        </w:rPr>
        <w:t>Discuss with the student the significance of the incident report and the routing process.</w:t>
      </w:r>
    </w:p>
    <w:p w:rsidR="00BB2F83" w:rsidRPr="0090313F" w:rsidRDefault="00BB2F83" w:rsidP="00102CA7">
      <w:pPr>
        <w:numPr>
          <w:ilvl w:val="2"/>
          <w:numId w:val="6"/>
        </w:numPr>
        <w:tabs>
          <w:tab w:val="left" w:pos="720"/>
          <w:tab w:val="num" w:pos="2160"/>
        </w:tabs>
        <w:ind w:left="2160"/>
        <w:rPr>
          <w:rFonts w:ascii="Arial" w:hAnsi="Arial" w:cs="Arial"/>
          <w:sz w:val="24"/>
          <w:szCs w:val="24"/>
        </w:rPr>
      </w:pPr>
      <w:r w:rsidRPr="0090313F">
        <w:rPr>
          <w:rFonts w:ascii="Arial" w:hAnsi="Arial" w:cs="Arial"/>
          <w:sz w:val="24"/>
          <w:szCs w:val="24"/>
        </w:rPr>
        <w:t xml:space="preserve">A medication given in error to the wrong patient should be documented in the narrative with time, drug name, dose, and route.  All medications a patient receives should be noted in his/her medical record.  Any actions taken or response to drug effects should be noted and documented. Do not write “error” or state why the medication was given. If the medication was not on the patient’s </w:t>
      </w:r>
      <w:smartTag w:uri="urn:schemas-microsoft-com:office:smarttags" w:element="stockticker">
        <w:r w:rsidRPr="0090313F">
          <w:rPr>
            <w:rFonts w:ascii="Arial" w:hAnsi="Arial" w:cs="Arial"/>
            <w:sz w:val="24"/>
            <w:szCs w:val="24"/>
          </w:rPr>
          <w:t>MAR</w:t>
        </w:r>
      </w:smartTag>
      <w:r w:rsidRPr="0090313F">
        <w:rPr>
          <w:rFonts w:ascii="Arial" w:hAnsi="Arial" w:cs="Arial"/>
          <w:sz w:val="24"/>
          <w:szCs w:val="24"/>
        </w:rPr>
        <w:t xml:space="preserve">, no documentation on the </w:t>
      </w:r>
      <w:smartTag w:uri="urn:schemas-microsoft-com:office:smarttags" w:element="stockticker">
        <w:r w:rsidRPr="0090313F">
          <w:rPr>
            <w:rFonts w:ascii="Arial" w:hAnsi="Arial" w:cs="Arial"/>
            <w:sz w:val="24"/>
            <w:szCs w:val="24"/>
          </w:rPr>
          <w:t>MAR</w:t>
        </w:r>
      </w:smartTag>
      <w:r w:rsidRPr="0090313F">
        <w:rPr>
          <w:rFonts w:ascii="Arial" w:hAnsi="Arial" w:cs="Arial"/>
          <w:sz w:val="24"/>
          <w:szCs w:val="24"/>
        </w:rPr>
        <w:t xml:space="preserve"> is needed.</w:t>
      </w:r>
    </w:p>
    <w:p w:rsidR="00BB2F83" w:rsidRPr="0090313F" w:rsidRDefault="00BB2F83" w:rsidP="00102CA7">
      <w:pPr>
        <w:numPr>
          <w:ilvl w:val="2"/>
          <w:numId w:val="6"/>
        </w:numPr>
        <w:tabs>
          <w:tab w:val="left" w:pos="720"/>
          <w:tab w:val="num" w:pos="2160"/>
        </w:tabs>
        <w:ind w:left="2160"/>
        <w:rPr>
          <w:rFonts w:ascii="Arial" w:hAnsi="Arial" w:cs="Arial"/>
          <w:sz w:val="24"/>
          <w:szCs w:val="24"/>
        </w:rPr>
      </w:pPr>
      <w:r w:rsidRPr="0090313F">
        <w:rPr>
          <w:rFonts w:ascii="Arial" w:hAnsi="Arial" w:cs="Arial"/>
          <w:sz w:val="24"/>
          <w:szCs w:val="24"/>
        </w:rPr>
        <w:t xml:space="preserve">If an incorrect dose or route was given, or an extra dose was given, this should be documented in the time column of the </w:t>
      </w:r>
      <w:smartTag w:uri="urn:schemas-microsoft-com:office:smarttags" w:element="stockticker">
        <w:r w:rsidRPr="0090313F">
          <w:rPr>
            <w:rFonts w:ascii="Arial" w:hAnsi="Arial" w:cs="Arial"/>
            <w:sz w:val="24"/>
            <w:szCs w:val="24"/>
          </w:rPr>
          <w:t>MAR</w:t>
        </w:r>
      </w:smartTag>
      <w:r w:rsidRPr="0090313F">
        <w:rPr>
          <w:rFonts w:ascii="Arial" w:hAnsi="Arial" w:cs="Arial"/>
          <w:sz w:val="24"/>
          <w:szCs w:val="24"/>
        </w:rPr>
        <w:t>.</w:t>
      </w:r>
    </w:p>
    <w:p w:rsidR="00BB2F83" w:rsidRDefault="00BB2F83" w:rsidP="00102CA7">
      <w:pPr>
        <w:tabs>
          <w:tab w:val="left" w:pos="2160"/>
        </w:tabs>
        <w:ind w:left="2160"/>
        <w:rPr>
          <w:rFonts w:ascii="Arial" w:hAnsi="Arial" w:cs="Arial"/>
          <w:sz w:val="24"/>
          <w:szCs w:val="24"/>
        </w:rPr>
      </w:pPr>
    </w:p>
    <w:p w:rsidR="008316B8" w:rsidRDefault="008316B8" w:rsidP="00102CA7">
      <w:pPr>
        <w:tabs>
          <w:tab w:val="left" w:pos="2160"/>
        </w:tabs>
        <w:ind w:left="2160"/>
        <w:rPr>
          <w:rFonts w:ascii="Arial" w:hAnsi="Arial" w:cs="Arial"/>
          <w:sz w:val="24"/>
          <w:szCs w:val="24"/>
        </w:rPr>
      </w:pPr>
    </w:p>
    <w:p w:rsidR="008316B8" w:rsidRDefault="008316B8" w:rsidP="00102CA7">
      <w:pPr>
        <w:tabs>
          <w:tab w:val="left" w:pos="2160"/>
        </w:tabs>
        <w:ind w:left="2160"/>
        <w:rPr>
          <w:rFonts w:ascii="Arial" w:hAnsi="Arial" w:cs="Arial"/>
          <w:sz w:val="24"/>
          <w:szCs w:val="24"/>
        </w:rPr>
      </w:pPr>
    </w:p>
    <w:p w:rsidR="008316B8" w:rsidRDefault="008316B8" w:rsidP="00102CA7">
      <w:pPr>
        <w:tabs>
          <w:tab w:val="left" w:pos="2160"/>
        </w:tabs>
        <w:ind w:left="2160"/>
        <w:rPr>
          <w:rFonts w:ascii="Arial" w:hAnsi="Arial" w:cs="Arial"/>
          <w:sz w:val="24"/>
          <w:szCs w:val="24"/>
        </w:rPr>
      </w:pPr>
    </w:p>
    <w:p w:rsidR="008316B8" w:rsidRDefault="008316B8" w:rsidP="00102CA7">
      <w:pPr>
        <w:tabs>
          <w:tab w:val="left" w:pos="2160"/>
        </w:tabs>
        <w:ind w:left="2160"/>
        <w:rPr>
          <w:rFonts w:ascii="Arial" w:hAnsi="Arial" w:cs="Arial"/>
          <w:sz w:val="24"/>
          <w:szCs w:val="24"/>
        </w:rPr>
      </w:pPr>
    </w:p>
    <w:p w:rsidR="008316B8" w:rsidRDefault="008316B8" w:rsidP="00102CA7">
      <w:pPr>
        <w:tabs>
          <w:tab w:val="left" w:pos="2160"/>
        </w:tabs>
        <w:ind w:left="2160"/>
        <w:rPr>
          <w:rFonts w:ascii="Arial" w:hAnsi="Arial" w:cs="Arial"/>
          <w:sz w:val="24"/>
          <w:szCs w:val="24"/>
        </w:rPr>
      </w:pPr>
    </w:p>
    <w:p w:rsidR="008316B8" w:rsidRDefault="008316B8" w:rsidP="00102CA7">
      <w:pPr>
        <w:tabs>
          <w:tab w:val="left" w:pos="2160"/>
        </w:tabs>
        <w:ind w:left="2160"/>
        <w:rPr>
          <w:rFonts w:ascii="Arial" w:hAnsi="Arial" w:cs="Arial"/>
          <w:sz w:val="24"/>
          <w:szCs w:val="24"/>
        </w:rPr>
      </w:pPr>
    </w:p>
    <w:p w:rsidR="008316B8" w:rsidRDefault="008316B8" w:rsidP="00102CA7">
      <w:pPr>
        <w:tabs>
          <w:tab w:val="left" w:pos="2160"/>
        </w:tabs>
        <w:ind w:left="2160"/>
        <w:rPr>
          <w:rFonts w:ascii="Arial" w:hAnsi="Arial" w:cs="Arial"/>
          <w:sz w:val="24"/>
          <w:szCs w:val="24"/>
        </w:rPr>
      </w:pPr>
    </w:p>
    <w:p w:rsidR="008316B8" w:rsidRPr="00BB2F83" w:rsidRDefault="008316B8" w:rsidP="00102CA7">
      <w:pPr>
        <w:tabs>
          <w:tab w:val="left" w:pos="2160"/>
        </w:tabs>
        <w:ind w:left="2160"/>
        <w:rPr>
          <w:rFonts w:ascii="Arial" w:hAnsi="Arial" w:cs="Arial"/>
          <w:sz w:val="24"/>
          <w:szCs w:val="24"/>
        </w:rPr>
      </w:pPr>
    </w:p>
    <w:p w:rsidR="00BB2F83" w:rsidRPr="0090313F" w:rsidRDefault="00BB2F83" w:rsidP="00102CA7">
      <w:pPr>
        <w:pStyle w:val="ListParagraph"/>
        <w:tabs>
          <w:tab w:val="left" w:pos="2160"/>
        </w:tabs>
        <w:spacing w:after="0" w:line="240" w:lineRule="auto"/>
        <w:ind w:left="1350"/>
        <w:contextualSpacing w:val="0"/>
        <w:rPr>
          <w:rFonts w:ascii="Arial" w:hAnsi="Arial" w:cs="Arial"/>
          <w:sz w:val="24"/>
          <w:szCs w:val="24"/>
        </w:rPr>
      </w:pPr>
    </w:p>
    <w:p w:rsidR="00C64DEF" w:rsidRDefault="00C64DEF" w:rsidP="00BB2F83">
      <w:pPr>
        <w:rPr>
          <w:rFonts w:ascii="Arial" w:hAnsi="Arial" w:cs="Arial"/>
          <w:b/>
          <w:sz w:val="32"/>
          <w:szCs w:val="24"/>
        </w:rPr>
      </w:pPr>
    </w:p>
    <w:p w:rsidR="00B9270A" w:rsidRPr="00102CA7" w:rsidRDefault="00B9270A" w:rsidP="00BB2F83">
      <w:pPr>
        <w:rPr>
          <w:rFonts w:ascii="Arial" w:hAnsi="Arial" w:cs="Arial"/>
          <w:b/>
          <w:sz w:val="32"/>
          <w:szCs w:val="24"/>
        </w:rPr>
      </w:pPr>
      <w:r w:rsidRPr="00102CA7">
        <w:rPr>
          <w:rFonts w:ascii="Arial" w:hAnsi="Arial" w:cs="Arial"/>
          <w:b/>
          <w:sz w:val="32"/>
          <w:szCs w:val="24"/>
        </w:rPr>
        <w:t xml:space="preserve">Specific areas/tasks (not all-inclusive) which students </w:t>
      </w:r>
      <w:r w:rsidRPr="00102CA7">
        <w:rPr>
          <w:rFonts w:ascii="Arial" w:hAnsi="Arial" w:cs="Arial"/>
          <w:b/>
          <w:i/>
          <w:color w:val="FF0000"/>
          <w:sz w:val="32"/>
          <w:szCs w:val="24"/>
          <w:u w:val="single"/>
        </w:rPr>
        <w:t>may not perform or document</w:t>
      </w:r>
      <w:r w:rsidRPr="00102CA7">
        <w:rPr>
          <w:rFonts w:ascii="Arial" w:hAnsi="Arial" w:cs="Arial"/>
          <w:b/>
          <w:sz w:val="32"/>
          <w:szCs w:val="24"/>
        </w:rPr>
        <w:t>:</w:t>
      </w:r>
    </w:p>
    <w:p w:rsidR="00B9270A" w:rsidRPr="0090313F" w:rsidRDefault="00B9270A" w:rsidP="007723FF">
      <w:pPr>
        <w:numPr>
          <w:ilvl w:val="2"/>
          <w:numId w:val="3"/>
        </w:numPr>
        <w:tabs>
          <w:tab w:val="left" w:pos="990"/>
        </w:tabs>
        <w:ind w:left="900"/>
        <w:rPr>
          <w:rFonts w:ascii="Arial" w:hAnsi="Arial" w:cs="Arial"/>
          <w:sz w:val="24"/>
          <w:szCs w:val="24"/>
        </w:rPr>
      </w:pPr>
      <w:r w:rsidRPr="0090313F">
        <w:rPr>
          <w:rFonts w:ascii="Arial" w:hAnsi="Arial" w:cs="Arial"/>
          <w:color w:val="000000"/>
          <w:sz w:val="24"/>
          <w:szCs w:val="24"/>
        </w:rPr>
        <w:t>Braden Scale</w:t>
      </w:r>
    </w:p>
    <w:p w:rsidR="00102CA7" w:rsidRDefault="0090313F" w:rsidP="00102CA7">
      <w:pPr>
        <w:numPr>
          <w:ilvl w:val="2"/>
          <w:numId w:val="3"/>
        </w:numPr>
        <w:tabs>
          <w:tab w:val="left" w:pos="990"/>
        </w:tabs>
        <w:ind w:left="900"/>
        <w:rPr>
          <w:rFonts w:ascii="Arial" w:hAnsi="Arial" w:cs="Arial"/>
          <w:sz w:val="24"/>
          <w:szCs w:val="24"/>
        </w:rPr>
      </w:pPr>
      <w:r>
        <w:rPr>
          <w:rFonts w:ascii="Arial" w:hAnsi="Arial" w:cs="Arial"/>
          <w:color w:val="000000"/>
          <w:sz w:val="24"/>
          <w:szCs w:val="24"/>
        </w:rPr>
        <w:t>Fall assessment</w:t>
      </w:r>
    </w:p>
    <w:p w:rsidR="00102CA7" w:rsidRPr="00102CA7" w:rsidRDefault="00102CA7" w:rsidP="00102CA7">
      <w:pPr>
        <w:numPr>
          <w:ilvl w:val="2"/>
          <w:numId w:val="3"/>
        </w:numPr>
        <w:tabs>
          <w:tab w:val="left" w:pos="990"/>
        </w:tabs>
        <w:ind w:left="900"/>
        <w:rPr>
          <w:rFonts w:ascii="Arial" w:hAnsi="Arial" w:cs="Arial"/>
          <w:sz w:val="24"/>
          <w:szCs w:val="24"/>
        </w:rPr>
      </w:pPr>
      <w:r w:rsidRPr="00102CA7">
        <w:rPr>
          <w:rFonts w:ascii="Arial" w:hAnsi="Arial" w:cs="Arial"/>
          <w:sz w:val="24"/>
          <w:szCs w:val="24"/>
        </w:rPr>
        <w:t xml:space="preserve">Students may not start IVs with their instructor. Instructors may not start IVs. </w:t>
      </w:r>
    </w:p>
    <w:p w:rsidR="00B9270A" w:rsidRPr="0090313F" w:rsidRDefault="00B9270A" w:rsidP="007723FF">
      <w:pPr>
        <w:numPr>
          <w:ilvl w:val="2"/>
          <w:numId w:val="3"/>
        </w:numPr>
        <w:tabs>
          <w:tab w:val="left" w:pos="990"/>
        </w:tabs>
        <w:ind w:left="900"/>
        <w:rPr>
          <w:rFonts w:ascii="Arial" w:hAnsi="Arial" w:cs="Arial"/>
          <w:sz w:val="24"/>
          <w:szCs w:val="24"/>
        </w:rPr>
      </w:pPr>
      <w:r w:rsidRPr="0090313F">
        <w:rPr>
          <w:rFonts w:ascii="Arial" w:hAnsi="Arial" w:cs="Arial"/>
          <w:color w:val="000000"/>
          <w:sz w:val="24"/>
          <w:szCs w:val="24"/>
        </w:rPr>
        <w:t>Order entry</w:t>
      </w:r>
      <w:r w:rsidR="00751142" w:rsidRPr="0090313F">
        <w:rPr>
          <w:rFonts w:ascii="Arial" w:hAnsi="Arial" w:cs="Arial"/>
          <w:color w:val="000000"/>
          <w:sz w:val="24"/>
          <w:szCs w:val="24"/>
        </w:rPr>
        <w:t xml:space="preserve"> (telephone/verbal orders from LIP)</w:t>
      </w:r>
    </w:p>
    <w:p w:rsidR="00751142" w:rsidRPr="0090313F" w:rsidRDefault="00751142" w:rsidP="007723FF">
      <w:pPr>
        <w:numPr>
          <w:ilvl w:val="2"/>
          <w:numId w:val="3"/>
        </w:numPr>
        <w:tabs>
          <w:tab w:val="left" w:pos="990"/>
        </w:tabs>
        <w:ind w:left="900"/>
        <w:rPr>
          <w:rFonts w:ascii="Arial" w:hAnsi="Arial" w:cs="Arial"/>
          <w:sz w:val="24"/>
          <w:szCs w:val="24"/>
        </w:rPr>
      </w:pPr>
      <w:r w:rsidRPr="0090313F">
        <w:rPr>
          <w:rFonts w:ascii="Arial" w:hAnsi="Arial" w:cs="Arial"/>
          <w:sz w:val="24"/>
          <w:szCs w:val="24"/>
        </w:rPr>
        <w:t>Management of invasive lines (</w:t>
      </w:r>
      <w:proofErr w:type="spellStart"/>
      <w:r w:rsidRPr="0090313F">
        <w:rPr>
          <w:rFonts w:ascii="Arial" w:hAnsi="Arial" w:cs="Arial"/>
          <w:sz w:val="24"/>
          <w:szCs w:val="24"/>
        </w:rPr>
        <w:t>ie</w:t>
      </w:r>
      <w:proofErr w:type="spellEnd"/>
      <w:r w:rsidRPr="0090313F">
        <w:rPr>
          <w:rFonts w:ascii="Arial" w:hAnsi="Arial" w:cs="Arial"/>
          <w:sz w:val="24"/>
          <w:szCs w:val="24"/>
        </w:rPr>
        <w:t xml:space="preserve"> arterial lines, swans, </w:t>
      </w:r>
      <w:proofErr w:type="spellStart"/>
      <w:r w:rsidRPr="0090313F">
        <w:rPr>
          <w:rFonts w:ascii="Arial" w:hAnsi="Arial" w:cs="Arial"/>
          <w:sz w:val="24"/>
          <w:szCs w:val="24"/>
        </w:rPr>
        <w:t>etc</w:t>
      </w:r>
      <w:proofErr w:type="spellEnd"/>
      <w:r w:rsidRPr="0090313F">
        <w:rPr>
          <w:rFonts w:ascii="Arial" w:hAnsi="Arial" w:cs="Arial"/>
          <w:sz w:val="24"/>
          <w:szCs w:val="24"/>
        </w:rPr>
        <w:t>)</w:t>
      </w:r>
    </w:p>
    <w:p w:rsidR="00751142" w:rsidRPr="0090313F" w:rsidRDefault="00751142" w:rsidP="007723FF">
      <w:pPr>
        <w:numPr>
          <w:ilvl w:val="2"/>
          <w:numId w:val="3"/>
        </w:numPr>
        <w:tabs>
          <w:tab w:val="left" w:pos="990"/>
        </w:tabs>
        <w:ind w:left="900"/>
        <w:rPr>
          <w:rFonts w:ascii="Arial" w:hAnsi="Arial" w:cs="Arial"/>
          <w:sz w:val="24"/>
          <w:szCs w:val="24"/>
        </w:rPr>
      </w:pPr>
      <w:r w:rsidRPr="0090313F">
        <w:rPr>
          <w:rFonts w:ascii="Arial" w:hAnsi="Arial" w:cs="Arial"/>
          <w:sz w:val="24"/>
          <w:szCs w:val="24"/>
        </w:rPr>
        <w:t xml:space="preserve">Central Line Blood Draw and Site Care </w:t>
      </w:r>
      <w:proofErr w:type="gramStart"/>
      <w:r w:rsidRPr="0090313F">
        <w:rPr>
          <w:rFonts w:ascii="Arial" w:hAnsi="Arial" w:cs="Arial"/>
          <w:sz w:val="24"/>
          <w:szCs w:val="24"/>
        </w:rPr>
        <w:t>( includes</w:t>
      </w:r>
      <w:proofErr w:type="gramEnd"/>
      <w:r w:rsidRPr="0090313F">
        <w:rPr>
          <w:rFonts w:ascii="Arial" w:hAnsi="Arial" w:cs="Arial"/>
          <w:sz w:val="24"/>
          <w:szCs w:val="24"/>
        </w:rPr>
        <w:t xml:space="preserve"> central line dressings, giving IVP meds, accessing/deaccessing ports, drawing labs, changing caps, managing IV infusions)</w:t>
      </w:r>
    </w:p>
    <w:p w:rsidR="00751142" w:rsidRPr="0090313F" w:rsidRDefault="00CA3735" w:rsidP="007723FF">
      <w:pPr>
        <w:numPr>
          <w:ilvl w:val="2"/>
          <w:numId w:val="3"/>
        </w:numPr>
        <w:tabs>
          <w:tab w:val="left" w:pos="1170"/>
        </w:tabs>
        <w:ind w:left="900"/>
        <w:rPr>
          <w:rFonts w:ascii="Arial" w:hAnsi="Arial" w:cs="Arial"/>
          <w:sz w:val="24"/>
          <w:szCs w:val="24"/>
        </w:rPr>
      </w:pPr>
      <w:r w:rsidRPr="0090313F">
        <w:rPr>
          <w:rFonts w:ascii="Arial" w:hAnsi="Arial" w:cs="Arial"/>
          <w:sz w:val="24"/>
          <w:szCs w:val="24"/>
        </w:rPr>
        <w:t>Sign or witness informed consents</w:t>
      </w:r>
    </w:p>
    <w:p w:rsidR="00751142" w:rsidRPr="0090313F" w:rsidRDefault="00CA3735" w:rsidP="007723FF">
      <w:pPr>
        <w:numPr>
          <w:ilvl w:val="2"/>
          <w:numId w:val="3"/>
        </w:numPr>
        <w:tabs>
          <w:tab w:val="left" w:pos="1170"/>
        </w:tabs>
        <w:ind w:left="900"/>
        <w:rPr>
          <w:rFonts w:ascii="Arial" w:hAnsi="Arial" w:cs="Arial"/>
          <w:sz w:val="24"/>
          <w:szCs w:val="24"/>
        </w:rPr>
      </w:pPr>
      <w:r w:rsidRPr="0090313F">
        <w:rPr>
          <w:rFonts w:ascii="Arial" w:hAnsi="Arial" w:cs="Arial"/>
          <w:sz w:val="24"/>
          <w:szCs w:val="24"/>
        </w:rPr>
        <w:t>Administer or check chemotherapy/biotherapy (</w:t>
      </w:r>
      <w:proofErr w:type="spellStart"/>
      <w:r w:rsidRPr="0090313F">
        <w:rPr>
          <w:rFonts w:ascii="Arial" w:hAnsi="Arial" w:cs="Arial"/>
          <w:sz w:val="24"/>
          <w:szCs w:val="24"/>
        </w:rPr>
        <w:t>ie</w:t>
      </w:r>
      <w:proofErr w:type="spellEnd"/>
      <w:r w:rsidRPr="0090313F">
        <w:rPr>
          <w:rFonts w:ascii="Arial" w:hAnsi="Arial" w:cs="Arial"/>
          <w:sz w:val="24"/>
          <w:szCs w:val="24"/>
        </w:rPr>
        <w:t xml:space="preserve"> not eligible for 2</w:t>
      </w:r>
      <w:r w:rsidRPr="0090313F">
        <w:rPr>
          <w:rFonts w:ascii="Arial" w:hAnsi="Arial" w:cs="Arial"/>
          <w:sz w:val="24"/>
          <w:szCs w:val="24"/>
          <w:vertAlign w:val="superscript"/>
        </w:rPr>
        <w:t>nd</w:t>
      </w:r>
      <w:r w:rsidRPr="0090313F">
        <w:rPr>
          <w:rFonts w:ascii="Arial" w:hAnsi="Arial" w:cs="Arial"/>
          <w:sz w:val="24"/>
          <w:szCs w:val="24"/>
        </w:rPr>
        <w:t xml:space="preserve"> double-checker)</w:t>
      </w:r>
    </w:p>
    <w:p w:rsidR="003E633E" w:rsidRPr="0090313F" w:rsidRDefault="003E633E" w:rsidP="007723FF">
      <w:pPr>
        <w:numPr>
          <w:ilvl w:val="2"/>
          <w:numId w:val="3"/>
        </w:numPr>
        <w:tabs>
          <w:tab w:val="left" w:pos="1170"/>
        </w:tabs>
        <w:ind w:left="900"/>
        <w:rPr>
          <w:rFonts w:ascii="Arial" w:hAnsi="Arial" w:cs="Arial"/>
          <w:sz w:val="24"/>
          <w:szCs w:val="24"/>
        </w:rPr>
      </w:pPr>
      <w:r w:rsidRPr="0090313F">
        <w:rPr>
          <w:rFonts w:ascii="Arial" w:hAnsi="Arial" w:cs="Arial"/>
          <w:sz w:val="24"/>
          <w:szCs w:val="24"/>
        </w:rPr>
        <w:t>Restraint Flow Sheets: Students may participate in the care of a restraint patient but the assessment and continuation of restraints is the responsibility of the RN in charge of the patient.</w:t>
      </w:r>
    </w:p>
    <w:p w:rsidR="00B9270A" w:rsidRPr="0090313F" w:rsidRDefault="00B9270A" w:rsidP="007723FF">
      <w:pPr>
        <w:numPr>
          <w:ilvl w:val="2"/>
          <w:numId w:val="3"/>
        </w:numPr>
        <w:tabs>
          <w:tab w:val="left" w:pos="1170"/>
        </w:tabs>
        <w:ind w:left="900"/>
        <w:rPr>
          <w:rFonts w:ascii="Arial" w:hAnsi="Arial" w:cs="Arial"/>
          <w:sz w:val="24"/>
          <w:szCs w:val="24"/>
        </w:rPr>
      </w:pPr>
      <w:r w:rsidRPr="0090313F">
        <w:rPr>
          <w:rFonts w:ascii="Arial" w:hAnsi="Arial" w:cs="Arial"/>
          <w:color w:val="000000"/>
          <w:sz w:val="24"/>
          <w:szCs w:val="24"/>
        </w:rPr>
        <w:t>Acknowledge orders</w:t>
      </w:r>
    </w:p>
    <w:p w:rsidR="00B9270A" w:rsidRPr="0090313F" w:rsidRDefault="00B9270A" w:rsidP="007723FF">
      <w:pPr>
        <w:numPr>
          <w:ilvl w:val="2"/>
          <w:numId w:val="3"/>
        </w:numPr>
        <w:tabs>
          <w:tab w:val="left" w:pos="1170"/>
        </w:tabs>
        <w:ind w:left="900"/>
        <w:rPr>
          <w:rFonts w:ascii="Arial" w:hAnsi="Arial" w:cs="Arial"/>
          <w:sz w:val="24"/>
          <w:szCs w:val="24"/>
        </w:rPr>
      </w:pPr>
      <w:r w:rsidRPr="0090313F">
        <w:rPr>
          <w:rFonts w:ascii="Arial" w:hAnsi="Arial" w:cs="Arial"/>
          <w:color w:val="000000"/>
          <w:sz w:val="24"/>
          <w:szCs w:val="24"/>
        </w:rPr>
        <w:t>Admission or Discharge</w:t>
      </w:r>
    </w:p>
    <w:p w:rsidR="00B9270A" w:rsidRPr="0090313F" w:rsidRDefault="00B9270A" w:rsidP="007723FF">
      <w:pPr>
        <w:numPr>
          <w:ilvl w:val="2"/>
          <w:numId w:val="3"/>
        </w:numPr>
        <w:tabs>
          <w:tab w:val="left" w:pos="1170"/>
        </w:tabs>
        <w:ind w:left="900"/>
        <w:rPr>
          <w:rFonts w:ascii="Arial" w:hAnsi="Arial" w:cs="Arial"/>
          <w:sz w:val="24"/>
          <w:szCs w:val="24"/>
        </w:rPr>
      </w:pPr>
      <w:r w:rsidRPr="0090313F">
        <w:rPr>
          <w:rFonts w:ascii="Arial" w:hAnsi="Arial" w:cs="Arial"/>
          <w:color w:val="000000"/>
          <w:sz w:val="24"/>
          <w:szCs w:val="24"/>
        </w:rPr>
        <w:t xml:space="preserve">Add LDA – this includes new wound, </w:t>
      </w:r>
      <w:proofErr w:type="spellStart"/>
      <w:r w:rsidRPr="0090313F">
        <w:rPr>
          <w:rFonts w:ascii="Arial" w:hAnsi="Arial" w:cs="Arial"/>
          <w:color w:val="000000"/>
          <w:sz w:val="24"/>
          <w:szCs w:val="24"/>
        </w:rPr>
        <w:t>foley</w:t>
      </w:r>
      <w:proofErr w:type="spellEnd"/>
      <w:r w:rsidRPr="0090313F">
        <w:rPr>
          <w:rFonts w:ascii="Arial" w:hAnsi="Arial" w:cs="Arial"/>
          <w:color w:val="000000"/>
          <w:sz w:val="24"/>
          <w:szCs w:val="24"/>
        </w:rPr>
        <w:t>, IV, etc. (instructor or nurse must add LDA, student may document in flowsheet once LDA added)</w:t>
      </w:r>
    </w:p>
    <w:p w:rsidR="00BB2F83" w:rsidRPr="00BB2F83" w:rsidRDefault="00B9270A" w:rsidP="007723FF">
      <w:pPr>
        <w:numPr>
          <w:ilvl w:val="2"/>
          <w:numId w:val="3"/>
        </w:numPr>
        <w:tabs>
          <w:tab w:val="left" w:pos="1170"/>
        </w:tabs>
        <w:ind w:left="900"/>
        <w:rPr>
          <w:rFonts w:ascii="Arial" w:hAnsi="Arial" w:cs="Arial"/>
          <w:sz w:val="24"/>
          <w:szCs w:val="24"/>
        </w:rPr>
      </w:pPr>
      <w:r w:rsidRPr="00BB2F83">
        <w:rPr>
          <w:rFonts w:ascii="Arial" w:hAnsi="Arial" w:cs="Arial"/>
          <w:color w:val="000000"/>
          <w:sz w:val="24"/>
          <w:szCs w:val="24"/>
        </w:rPr>
        <w:t xml:space="preserve">Mobility assessment </w:t>
      </w:r>
    </w:p>
    <w:p w:rsidR="00B9270A" w:rsidRPr="00BB2F83" w:rsidRDefault="00B9270A" w:rsidP="007723FF">
      <w:pPr>
        <w:numPr>
          <w:ilvl w:val="2"/>
          <w:numId w:val="3"/>
        </w:numPr>
        <w:tabs>
          <w:tab w:val="left" w:pos="1170"/>
        </w:tabs>
        <w:ind w:left="900"/>
        <w:rPr>
          <w:rFonts w:ascii="Arial" w:hAnsi="Arial" w:cs="Arial"/>
          <w:sz w:val="24"/>
          <w:szCs w:val="24"/>
        </w:rPr>
      </w:pPr>
      <w:r w:rsidRPr="00BB2F83">
        <w:rPr>
          <w:rFonts w:ascii="Arial" w:hAnsi="Arial" w:cs="Arial"/>
          <w:color w:val="000000"/>
          <w:sz w:val="24"/>
          <w:szCs w:val="24"/>
        </w:rPr>
        <w:t>Best Practice Alerts</w:t>
      </w:r>
    </w:p>
    <w:p w:rsidR="00B9270A" w:rsidRPr="00BB2F83" w:rsidRDefault="00B9270A" w:rsidP="007723FF">
      <w:pPr>
        <w:numPr>
          <w:ilvl w:val="2"/>
          <w:numId w:val="3"/>
        </w:numPr>
        <w:tabs>
          <w:tab w:val="left" w:pos="1170"/>
        </w:tabs>
        <w:ind w:left="900"/>
        <w:rPr>
          <w:rFonts w:ascii="Arial" w:hAnsi="Arial" w:cs="Arial"/>
          <w:sz w:val="24"/>
          <w:szCs w:val="24"/>
        </w:rPr>
      </w:pPr>
      <w:r w:rsidRPr="00BB2F83">
        <w:rPr>
          <w:rFonts w:ascii="Arial" w:hAnsi="Arial" w:cs="Arial"/>
          <w:sz w:val="24"/>
          <w:szCs w:val="24"/>
        </w:rPr>
        <w:t>Care Plan:</w:t>
      </w:r>
    </w:p>
    <w:p w:rsidR="00B9270A" w:rsidRPr="0090313F" w:rsidRDefault="00B9270A" w:rsidP="00C56961">
      <w:pPr>
        <w:numPr>
          <w:ilvl w:val="3"/>
          <w:numId w:val="6"/>
        </w:numPr>
        <w:tabs>
          <w:tab w:val="left" w:pos="720"/>
          <w:tab w:val="num" w:pos="1890"/>
        </w:tabs>
        <w:ind w:left="2250"/>
        <w:rPr>
          <w:rFonts w:ascii="Arial" w:hAnsi="Arial" w:cs="Arial"/>
          <w:sz w:val="24"/>
          <w:szCs w:val="24"/>
        </w:rPr>
      </w:pPr>
      <w:r w:rsidRPr="0090313F">
        <w:rPr>
          <w:rFonts w:ascii="Arial" w:hAnsi="Arial" w:cs="Arial"/>
          <w:sz w:val="24"/>
          <w:szCs w:val="24"/>
        </w:rPr>
        <w:t xml:space="preserve">Students </w:t>
      </w:r>
      <w:r w:rsidR="00C70508" w:rsidRPr="0090313F">
        <w:rPr>
          <w:rFonts w:ascii="Arial" w:hAnsi="Arial" w:cs="Arial"/>
          <w:sz w:val="24"/>
          <w:szCs w:val="24"/>
        </w:rPr>
        <w:t xml:space="preserve">do </w:t>
      </w:r>
      <w:r w:rsidRPr="0090313F">
        <w:rPr>
          <w:rFonts w:ascii="Arial" w:hAnsi="Arial" w:cs="Arial"/>
          <w:sz w:val="24"/>
          <w:szCs w:val="24"/>
        </w:rPr>
        <w:t xml:space="preserve">not document in the Care Plan, but </w:t>
      </w:r>
      <w:r w:rsidR="00C70508" w:rsidRPr="0090313F">
        <w:rPr>
          <w:rFonts w:ascii="Arial" w:hAnsi="Arial" w:cs="Arial"/>
          <w:sz w:val="24"/>
          <w:szCs w:val="24"/>
        </w:rPr>
        <w:t>shall</w:t>
      </w:r>
      <w:r w:rsidRPr="0090313F">
        <w:rPr>
          <w:rFonts w:ascii="Arial" w:hAnsi="Arial" w:cs="Arial"/>
          <w:sz w:val="24"/>
          <w:szCs w:val="24"/>
        </w:rPr>
        <w:t xml:space="preserve"> look through the </w:t>
      </w:r>
      <w:r w:rsidR="00A17C36">
        <w:rPr>
          <w:rFonts w:ascii="Arial" w:hAnsi="Arial" w:cs="Arial"/>
          <w:sz w:val="24"/>
          <w:szCs w:val="24"/>
        </w:rPr>
        <w:t>C</w:t>
      </w:r>
      <w:r w:rsidRPr="0090313F">
        <w:rPr>
          <w:rFonts w:ascii="Arial" w:hAnsi="Arial" w:cs="Arial"/>
          <w:sz w:val="24"/>
          <w:szCs w:val="24"/>
        </w:rPr>
        <w:t xml:space="preserve">are </w:t>
      </w:r>
      <w:r w:rsidR="00A17C36">
        <w:rPr>
          <w:rFonts w:ascii="Arial" w:hAnsi="Arial" w:cs="Arial"/>
          <w:sz w:val="24"/>
          <w:szCs w:val="24"/>
        </w:rPr>
        <w:t>P</w:t>
      </w:r>
      <w:r w:rsidRPr="0090313F">
        <w:rPr>
          <w:rFonts w:ascii="Arial" w:hAnsi="Arial" w:cs="Arial"/>
          <w:sz w:val="24"/>
          <w:szCs w:val="24"/>
        </w:rPr>
        <w:t>lan to direct the care they provide.</w:t>
      </w:r>
    </w:p>
    <w:p w:rsidR="00BB2F83" w:rsidRDefault="00B9270A" w:rsidP="00C56961">
      <w:pPr>
        <w:numPr>
          <w:ilvl w:val="3"/>
          <w:numId w:val="6"/>
        </w:numPr>
        <w:tabs>
          <w:tab w:val="left" w:pos="720"/>
          <w:tab w:val="num" w:pos="1890"/>
        </w:tabs>
        <w:ind w:left="2250"/>
        <w:rPr>
          <w:rFonts w:ascii="Arial" w:hAnsi="Arial" w:cs="Arial"/>
          <w:sz w:val="24"/>
          <w:szCs w:val="24"/>
        </w:rPr>
      </w:pPr>
      <w:r w:rsidRPr="0090313F">
        <w:rPr>
          <w:rFonts w:ascii="Arial" w:hAnsi="Arial" w:cs="Arial"/>
          <w:sz w:val="24"/>
          <w:szCs w:val="24"/>
        </w:rPr>
        <w:t>Click on the Care Plan, you can view problems and goals. If these are not visible, click on one of the buttons at the bottom of the screen that says “Problems” “Goals” or “Expand All”.</w:t>
      </w:r>
    </w:p>
    <w:p w:rsidR="00BB2F83" w:rsidRPr="00C56961" w:rsidRDefault="00B9270A" w:rsidP="008316B8">
      <w:pPr>
        <w:pStyle w:val="ListParagraph"/>
        <w:numPr>
          <w:ilvl w:val="2"/>
          <w:numId w:val="3"/>
        </w:numPr>
        <w:tabs>
          <w:tab w:val="left" w:pos="720"/>
          <w:tab w:val="left" w:pos="1170"/>
        </w:tabs>
        <w:spacing w:line="240" w:lineRule="auto"/>
        <w:ind w:left="990"/>
        <w:rPr>
          <w:rFonts w:ascii="Arial" w:hAnsi="Arial" w:cs="Arial"/>
          <w:sz w:val="24"/>
          <w:szCs w:val="24"/>
        </w:rPr>
      </w:pPr>
      <w:r w:rsidRPr="00C56961">
        <w:rPr>
          <w:rFonts w:ascii="Arial" w:hAnsi="Arial" w:cs="Arial"/>
          <w:sz w:val="24"/>
          <w:szCs w:val="24"/>
        </w:rPr>
        <w:t>Blood Administration (All students including role transition)</w:t>
      </w:r>
    </w:p>
    <w:p w:rsidR="00BB2F83" w:rsidRDefault="00B9270A" w:rsidP="00C56961">
      <w:pPr>
        <w:numPr>
          <w:ilvl w:val="3"/>
          <w:numId w:val="3"/>
        </w:numPr>
        <w:tabs>
          <w:tab w:val="left" w:pos="720"/>
          <w:tab w:val="num" w:pos="2250"/>
        </w:tabs>
        <w:ind w:left="2160"/>
        <w:rPr>
          <w:rFonts w:ascii="Arial" w:hAnsi="Arial" w:cs="Arial"/>
          <w:sz w:val="24"/>
          <w:szCs w:val="24"/>
        </w:rPr>
      </w:pPr>
      <w:r w:rsidRPr="00BB2F83">
        <w:rPr>
          <w:rFonts w:ascii="Arial" w:hAnsi="Arial" w:cs="Arial"/>
          <w:sz w:val="24"/>
          <w:szCs w:val="24"/>
        </w:rPr>
        <w:t xml:space="preserve">Students and instructors may not administer blood, but </w:t>
      </w:r>
      <w:r w:rsidR="00B069FF" w:rsidRPr="00BB2F83">
        <w:rPr>
          <w:rFonts w:ascii="Arial" w:hAnsi="Arial" w:cs="Arial"/>
          <w:sz w:val="24"/>
          <w:szCs w:val="24"/>
        </w:rPr>
        <w:t>may observe</w:t>
      </w:r>
      <w:r w:rsidRPr="00BB2F83">
        <w:rPr>
          <w:rFonts w:ascii="Arial" w:hAnsi="Arial" w:cs="Arial"/>
          <w:sz w:val="24"/>
          <w:szCs w:val="24"/>
        </w:rPr>
        <w:t xml:space="preserve"> blood administration </w:t>
      </w:r>
    </w:p>
    <w:p w:rsidR="00BB2F83" w:rsidRDefault="00B9270A" w:rsidP="00C56961">
      <w:pPr>
        <w:numPr>
          <w:ilvl w:val="3"/>
          <w:numId w:val="3"/>
        </w:numPr>
        <w:tabs>
          <w:tab w:val="left" w:pos="720"/>
          <w:tab w:val="num" w:pos="2250"/>
        </w:tabs>
        <w:ind w:left="2160"/>
        <w:rPr>
          <w:rFonts w:ascii="Arial" w:hAnsi="Arial" w:cs="Arial"/>
          <w:sz w:val="24"/>
          <w:szCs w:val="24"/>
        </w:rPr>
      </w:pPr>
      <w:r w:rsidRPr="00BB2F83">
        <w:rPr>
          <w:rFonts w:ascii="Arial" w:hAnsi="Arial" w:cs="Arial"/>
          <w:sz w:val="24"/>
          <w:szCs w:val="24"/>
        </w:rPr>
        <w:t xml:space="preserve">Students and instructors may </w:t>
      </w:r>
      <w:r w:rsidRPr="00BB2F83">
        <w:rPr>
          <w:rFonts w:ascii="Arial" w:hAnsi="Arial" w:cs="Arial"/>
          <w:sz w:val="24"/>
          <w:szCs w:val="24"/>
          <w:u w:val="single"/>
        </w:rPr>
        <w:t>not</w:t>
      </w:r>
      <w:r w:rsidRPr="00BB2F83">
        <w:rPr>
          <w:rFonts w:ascii="Arial" w:hAnsi="Arial" w:cs="Arial"/>
          <w:sz w:val="24"/>
          <w:szCs w:val="24"/>
        </w:rPr>
        <w:t xml:space="preserve"> co-sign for blood administration or sign to pick up blood from the lab.</w:t>
      </w:r>
    </w:p>
    <w:p w:rsidR="00BF476A" w:rsidRPr="00BB2F83" w:rsidRDefault="00BF476A" w:rsidP="00C56961">
      <w:pPr>
        <w:numPr>
          <w:ilvl w:val="3"/>
          <w:numId w:val="3"/>
        </w:numPr>
        <w:tabs>
          <w:tab w:val="left" w:pos="720"/>
          <w:tab w:val="num" w:pos="2250"/>
        </w:tabs>
        <w:ind w:left="2160"/>
        <w:rPr>
          <w:rFonts w:ascii="Arial" w:hAnsi="Arial" w:cs="Arial"/>
          <w:sz w:val="24"/>
          <w:szCs w:val="24"/>
        </w:rPr>
      </w:pPr>
      <w:r w:rsidRPr="00BB2F83">
        <w:rPr>
          <w:rFonts w:ascii="Arial" w:hAnsi="Arial" w:cs="Arial"/>
          <w:sz w:val="24"/>
          <w:szCs w:val="24"/>
        </w:rPr>
        <w:t>Instructors and students may not draw blood.</w:t>
      </w:r>
    </w:p>
    <w:p w:rsidR="0090313F" w:rsidRPr="0090313F" w:rsidRDefault="0090313F" w:rsidP="00C56961">
      <w:pPr>
        <w:tabs>
          <w:tab w:val="left" w:pos="720"/>
          <w:tab w:val="num" w:pos="1440"/>
        </w:tabs>
        <w:ind w:left="180"/>
        <w:rPr>
          <w:rFonts w:ascii="Arial" w:hAnsi="Arial" w:cs="Arial"/>
          <w:sz w:val="24"/>
          <w:szCs w:val="24"/>
        </w:rPr>
      </w:pPr>
    </w:p>
    <w:p w:rsidR="00B9270A" w:rsidRPr="0090313F" w:rsidRDefault="00B9270A" w:rsidP="007723FF">
      <w:pPr>
        <w:numPr>
          <w:ilvl w:val="2"/>
          <w:numId w:val="3"/>
        </w:numPr>
        <w:tabs>
          <w:tab w:val="left" w:pos="720"/>
          <w:tab w:val="num" w:pos="900"/>
          <w:tab w:val="left" w:pos="1170"/>
        </w:tabs>
        <w:ind w:left="900"/>
        <w:rPr>
          <w:rFonts w:ascii="Arial" w:hAnsi="Arial" w:cs="Arial"/>
          <w:sz w:val="24"/>
          <w:szCs w:val="24"/>
        </w:rPr>
      </w:pPr>
      <w:r w:rsidRPr="0090313F">
        <w:rPr>
          <w:rFonts w:ascii="Arial" w:hAnsi="Arial" w:cs="Arial"/>
          <w:sz w:val="24"/>
          <w:szCs w:val="24"/>
        </w:rPr>
        <w:t>Blood Glucose Monitoring</w:t>
      </w:r>
    </w:p>
    <w:p w:rsidR="00B9270A" w:rsidRPr="0090313F" w:rsidRDefault="00B9270A" w:rsidP="00C56961">
      <w:pPr>
        <w:numPr>
          <w:ilvl w:val="0"/>
          <w:numId w:val="7"/>
        </w:numPr>
        <w:tabs>
          <w:tab w:val="left" w:pos="720"/>
        </w:tabs>
        <w:ind w:left="2160"/>
        <w:rPr>
          <w:rFonts w:ascii="Arial" w:hAnsi="Arial" w:cs="Arial"/>
          <w:sz w:val="24"/>
          <w:szCs w:val="24"/>
        </w:rPr>
      </w:pPr>
      <w:r w:rsidRPr="0090313F">
        <w:rPr>
          <w:rFonts w:ascii="Arial" w:hAnsi="Arial" w:cs="Arial"/>
          <w:sz w:val="24"/>
          <w:szCs w:val="24"/>
        </w:rPr>
        <w:t>Students and instructors are</w:t>
      </w:r>
      <w:r w:rsidRPr="0090313F">
        <w:rPr>
          <w:rFonts w:ascii="Arial" w:hAnsi="Arial" w:cs="Arial"/>
          <w:sz w:val="24"/>
          <w:szCs w:val="24"/>
          <w:u w:val="single"/>
        </w:rPr>
        <w:t xml:space="preserve"> not</w:t>
      </w:r>
      <w:r w:rsidRPr="0090313F">
        <w:rPr>
          <w:rFonts w:ascii="Arial" w:hAnsi="Arial" w:cs="Arial"/>
          <w:sz w:val="24"/>
          <w:szCs w:val="24"/>
        </w:rPr>
        <w:t xml:space="preserve"> permitted to perform blood glucose finger sticks on patients at any </w:t>
      </w:r>
      <w:r w:rsidR="00C70508" w:rsidRPr="0090313F">
        <w:rPr>
          <w:rFonts w:ascii="Arial" w:hAnsi="Arial" w:cs="Arial"/>
          <w:sz w:val="24"/>
          <w:szCs w:val="24"/>
        </w:rPr>
        <w:t xml:space="preserve">Mercy Health </w:t>
      </w:r>
      <w:r w:rsidRPr="0090313F">
        <w:rPr>
          <w:rFonts w:ascii="Arial" w:hAnsi="Arial" w:cs="Arial"/>
          <w:sz w:val="24"/>
          <w:szCs w:val="24"/>
        </w:rPr>
        <w:t>facility.</w:t>
      </w:r>
    </w:p>
    <w:p w:rsidR="00C56961" w:rsidRDefault="00784F6F" w:rsidP="00DA740B">
      <w:pPr>
        <w:numPr>
          <w:ilvl w:val="0"/>
          <w:numId w:val="7"/>
        </w:numPr>
        <w:tabs>
          <w:tab w:val="left" w:pos="720"/>
          <w:tab w:val="num" w:pos="1080"/>
        </w:tabs>
        <w:ind w:left="2160"/>
        <w:rPr>
          <w:rFonts w:ascii="Arial" w:hAnsi="Arial" w:cs="Arial"/>
          <w:sz w:val="24"/>
          <w:szCs w:val="24"/>
        </w:rPr>
      </w:pPr>
      <w:r w:rsidRPr="0090313F">
        <w:rPr>
          <w:rFonts w:ascii="Arial" w:hAnsi="Arial" w:cs="Arial"/>
          <w:sz w:val="24"/>
          <w:szCs w:val="24"/>
        </w:rPr>
        <w:t xml:space="preserve">Students and instructors who are also employed by Mercy Health may </w:t>
      </w:r>
      <w:r w:rsidRPr="0090313F">
        <w:rPr>
          <w:rFonts w:ascii="Arial" w:hAnsi="Arial" w:cs="Arial"/>
          <w:b/>
          <w:bCs/>
          <w:sz w:val="24"/>
          <w:szCs w:val="24"/>
          <w:u w:val="single"/>
        </w:rPr>
        <w:t xml:space="preserve">NOT </w:t>
      </w:r>
      <w:r w:rsidRPr="0090313F">
        <w:rPr>
          <w:rFonts w:ascii="Arial" w:hAnsi="Arial" w:cs="Arial"/>
          <w:sz w:val="24"/>
          <w:szCs w:val="24"/>
        </w:rPr>
        <w:t>obtain finger</w:t>
      </w:r>
      <w:r w:rsidR="00C56961">
        <w:rPr>
          <w:rFonts w:ascii="Arial" w:hAnsi="Arial" w:cs="Arial"/>
          <w:sz w:val="24"/>
          <w:szCs w:val="24"/>
        </w:rPr>
        <w:t xml:space="preserve"> </w:t>
      </w:r>
      <w:r w:rsidRPr="0090313F">
        <w:rPr>
          <w:rFonts w:ascii="Arial" w:hAnsi="Arial" w:cs="Arial"/>
          <w:sz w:val="24"/>
          <w:szCs w:val="24"/>
        </w:rPr>
        <w:t>sticks</w:t>
      </w:r>
      <w:r w:rsidR="00A70411" w:rsidRPr="0090313F">
        <w:rPr>
          <w:rFonts w:ascii="Arial" w:hAnsi="Arial" w:cs="Arial"/>
          <w:sz w:val="24"/>
          <w:szCs w:val="24"/>
        </w:rPr>
        <w:t xml:space="preserve"> </w:t>
      </w:r>
      <w:r w:rsidRPr="0090313F">
        <w:rPr>
          <w:rFonts w:ascii="Arial" w:hAnsi="Arial" w:cs="Arial"/>
          <w:sz w:val="24"/>
          <w:szCs w:val="24"/>
        </w:rPr>
        <w:t xml:space="preserve">if trained as employees, since they are in the student or instructor role </w:t>
      </w:r>
    </w:p>
    <w:p w:rsidR="00B9270A" w:rsidRPr="00C56961" w:rsidRDefault="00B9270A" w:rsidP="00DA740B">
      <w:pPr>
        <w:numPr>
          <w:ilvl w:val="0"/>
          <w:numId w:val="7"/>
        </w:numPr>
        <w:tabs>
          <w:tab w:val="left" w:pos="720"/>
          <w:tab w:val="num" w:pos="1080"/>
        </w:tabs>
        <w:ind w:left="2160"/>
        <w:rPr>
          <w:rFonts w:ascii="Arial" w:hAnsi="Arial" w:cs="Arial"/>
          <w:sz w:val="24"/>
          <w:szCs w:val="24"/>
        </w:rPr>
      </w:pPr>
      <w:r w:rsidRPr="00C56961">
        <w:rPr>
          <w:rFonts w:ascii="Arial" w:hAnsi="Arial" w:cs="Arial"/>
          <w:sz w:val="24"/>
          <w:szCs w:val="24"/>
        </w:rPr>
        <w:t>Students should never utilize an employee’s ID to obtain access for performing finger sticks.</w:t>
      </w:r>
    </w:p>
    <w:p w:rsidR="0090313F" w:rsidRPr="0090313F" w:rsidRDefault="0090313F" w:rsidP="00DA740B">
      <w:pPr>
        <w:tabs>
          <w:tab w:val="left" w:pos="720"/>
          <w:tab w:val="num" w:pos="1440"/>
        </w:tabs>
        <w:ind w:left="1080"/>
        <w:rPr>
          <w:rFonts w:ascii="Arial" w:hAnsi="Arial" w:cs="Arial"/>
          <w:sz w:val="24"/>
          <w:szCs w:val="24"/>
        </w:rPr>
      </w:pPr>
    </w:p>
    <w:p w:rsidR="00C56961" w:rsidRPr="00C56961" w:rsidRDefault="00B9270A" w:rsidP="008316B8">
      <w:pPr>
        <w:pStyle w:val="ListParagraph"/>
        <w:numPr>
          <w:ilvl w:val="2"/>
          <w:numId w:val="3"/>
        </w:numPr>
        <w:tabs>
          <w:tab w:val="left" w:pos="720"/>
          <w:tab w:val="left" w:pos="1170"/>
        </w:tabs>
        <w:spacing w:line="240" w:lineRule="auto"/>
        <w:ind w:left="900"/>
        <w:rPr>
          <w:rFonts w:ascii="Arial" w:hAnsi="Arial" w:cs="Arial"/>
          <w:sz w:val="24"/>
          <w:szCs w:val="24"/>
        </w:rPr>
      </w:pPr>
      <w:r w:rsidRPr="00C56961">
        <w:rPr>
          <w:rFonts w:ascii="Arial" w:hAnsi="Arial" w:cs="Arial"/>
          <w:sz w:val="24"/>
          <w:szCs w:val="24"/>
        </w:rPr>
        <w:lastRenderedPageBreak/>
        <w:t xml:space="preserve">Epidural (for </w:t>
      </w:r>
      <w:r w:rsidRPr="00C56961">
        <w:rPr>
          <w:rFonts w:ascii="Arial" w:hAnsi="Arial" w:cs="Arial"/>
          <w:b/>
          <w:bCs/>
          <w:sz w:val="24"/>
          <w:szCs w:val="24"/>
        </w:rPr>
        <w:t>analgesia</w:t>
      </w:r>
      <w:r w:rsidRPr="00C56961">
        <w:rPr>
          <w:rFonts w:ascii="Arial" w:hAnsi="Arial" w:cs="Arial"/>
          <w:sz w:val="24"/>
          <w:szCs w:val="24"/>
        </w:rPr>
        <w:t>)</w:t>
      </w:r>
      <w:r w:rsidR="00BB2F83" w:rsidRPr="00C56961">
        <w:rPr>
          <w:rFonts w:ascii="Arial" w:hAnsi="Arial" w:cs="Arial"/>
          <w:sz w:val="24"/>
          <w:szCs w:val="24"/>
        </w:rPr>
        <w:t xml:space="preserve">: </w:t>
      </w:r>
      <w:r w:rsidRPr="00C56961">
        <w:rPr>
          <w:rFonts w:ascii="Arial" w:hAnsi="Arial" w:cs="Arial"/>
          <w:bCs/>
          <w:sz w:val="24"/>
          <w:szCs w:val="24"/>
        </w:rPr>
        <w:t xml:space="preserve">students and instructors may </w:t>
      </w:r>
      <w:r w:rsidRPr="00C56961">
        <w:rPr>
          <w:rFonts w:ascii="Arial" w:hAnsi="Arial" w:cs="Arial"/>
          <w:b/>
          <w:bCs/>
          <w:sz w:val="24"/>
          <w:szCs w:val="24"/>
          <w:u w:val="single"/>
        </w:rPr>
        <w:t>NOT</w:t>
      </w:r>
      <w:r w:rsidRPr="00C56961">
        <w:rPr>
          <w:rFonts w:ascii="Arial" w:hAnsi="Arial" w:cs="Arial"/>
          <w:bCs/>
          <w:sz w:val="24"/>
          <w:szCs w:val="24"/>
        </w:rPr>
        <w:t xml:space="preserve"> care for the epidural infusion, tubing, or pump, or document care of the epidural.</w:t>
      </w:r>
    </w:p>
    <w:p w:rsidR="00C56961" w:rsidRDefault="00B9270A" w:rsidP="008316B8">
      <w:pPr>
        <w:pStyle w:val="ListParagraph"/>
        <w:numPr>
          <w:ilvl w:val="2"/>
          <w:numId w:val="3"/>
        </w:numPr>
        <w:tabs>
          <w:tab w:val="left" w:pos="720"/>
          <w:tab w:val="left" w:pos="1170"/>
        </w:tabs>
        <w:spacing w:line="240" w:lineRule="auto"/>
        <w:ind w:left="900"/>
        <w:rPr>
          <w:rFonts w:ascii="Arial" w:hAnsi="Arial" w:cs="Arial"/>
          <w:sz w:val="24"/>
          <w:szCs w:val="24"/>
        </w:rPr>
      </w:pPr>
      <w:r w:rsidRPr="00C56961">
        <w:rPr>
          <w:rFonts w:ascii="Arial" w:hAnsi="Arial" w:cs="Arial"/>
          <w:sz w:val="24"/>
          <w:szCs w:val="24"/>
        </w:rPr>
        <w:t>Patient Controlled Analgesia (PCA)</w:t>
      </w:r>
      <w:r w:rsidR="00BB2F83" w:rsidRPr="00C56961">
        <w:rPr>
          <w:rFonts w:ascii="Arial" w:hAnsi="Arial" w:cs="Arial"/>
          <w:sz w:val="24"/>
          <w:szCs w:val="24"/>
        </w:rPr>
        <w:t xml:space="preserve">: </w:t>
      </w:r>
      <w:r w:rsidRPr="00C56961">
        <w:rPr>
          <w:rFonts w:ascii="Arial" w:hAnsi="Arial" w:cs="Arial"/>
          <w:sz w:val="24"/>
          <w:szCs w:val="24"/>
        </w:rPr>
        <w:t>Students</w:t>
      </w:r>
      <w:r w:rsidR="00A70411" w:rsidRPr="00C56961">
        <w:rPr>
          <w:rFonts w:ascii="Arial" w:hAnsi="Arial" w:cs="Arial"/>
          <w:sz w:val="24"/>
          <w:szCs w:val="24"/>
        </w:rPr>
        <w:t xml:space="preserve"> and instructors</w:t>
      </w:r>
      <w:r w:rsidRPr="00C56961">
        <w:rPr>
          <w:rFonts w:ascii="Arial" w:hAnsi="Arial" w:cs="Arial"/>
          <w:sz w:val="24"/>
          <w:szCs w:val="24"/>
        </w:rPr>
        <w:t xml:space="preserve"> </w:t>
      </w:r>
      <w:r w:rsidRPr="00C56961">
        <w:rPr>
          <w:rFonts w:ascii="Arial" w:hAnsi="Arial" w:cs="Arial"/>
          <w:b/>
          <w:sz w:val="24"/>
          <w:szCs w:val="24"/>
          <w:u w:val="single"/>
        </w:rPr>
        <w:t>may not</w:t>
      </w:r>
      <w:r w:rsidRPr="00C56961">
        <w:rPr>
          <w:rFonts w:ascii="Arial" w:hAnsi="Arial" w:cs="Arial"/>
          <w:sz w:val="24"/>
          <w:szCs w:val="24"/>
        </w:rPr>
        <w:t xml:space="preserve"> work with the pump, or document on the PCA section in EPIC.</w:t>
      </w:r>
    </w:p>
    <w:p w:rsidR="00C56961" w:rsidRDefault="00B9270A" w:rsidP="008316B8">
      <w:pPr>
        <w:pStyle w:val="ListParagraph"/>
        <w:numPr>
          <w:ilvl w:val="2"/>
          <w:numId w:val="3"/>
        </w:numPr>
        <w:tabs>
          <w:tab w:val="left" w:pos="720"/>
          <w:tab w:val="left" w:pos="1170"/>
        </w:tabs>
        <w:spacing w:line="240" w:lineRule="auto"/>
        <w:ind w:left="900"/>
        <w:rPr>
          <w:rFonts w:ascii="Arial" w:hAnsi="Arial" w:cs="Arial"/>
          <w:sz w:val="24"/>
          <w:szCs w:val="24"/>
        </w:rPr>
      </w:pPr>
      <w:r w:rsidRPr="00C56961">
        <w:rPr>
          <w:rFonts w:ascii="Arial" w:hAnsi="Arial" w:cs="Arial"/>
          <w:sz w:val="24"/>
          <w:szCs w:val="24"/>
        </w:rPr>
        <w:t>End Tidal CO2 (EtCO2) Pump</w:t>
      </w:r>
    </w:p>
    <w:p w:rsidR="00B9270A" w:rsidRDefault="00B9270A" w:rsidP="008316B8">
      <w:pPr>
        <w:pStyle w:val="ListParagraph"/>
        <w:numPr>
          <w:ilvl w:val="3"/>
          <w:numId w:val="3"/>
        </w:numPr>
        <w:tabs>
          <w:tab w:val="left" w:pos="720"/>
        </w:tabs>
        <w:spacing w:line="240" w:lineRule="auto"/>
        <w:ind w:left="2160"/>
        <w:rPr>
          <w:rFonts w:ascii="Arial" w:hAnsi="Arial" w:cs="Arial"/>
          <w:sz w:val="24"/>
          <w:szCs w:val="24"/>
        </w:rPr>
      </w:pPr>
      <w:r w:rsidRPr="00C56961">
        <w:rPr>
          <w:rFonts w:ascii="Arial" w:hAnsi="Arial" w:cs="Arial"/>
          <w:sz w:val="24"/>
          <w:szCs w:val="24"/>
        </w:rPr>
        <w:t xml:space="preserve">Students </w:t>
      </w:r>
      <w:r w:rsidRPr="00C56961">
        <w:rPr>
          <w:rFonts w:ascii="Arial" w:hAnsi="Arial" w:cs="Arial"/>
          <w:b/>
          <w:bCs/>
          <w:sz w:val="24"/>
          <w:szCs w:val="24"/>
          <w:u w:val="single"/>
        </w:rPr>
        <w:t>may not</w:t>
      </w:r>
      <w:r w:rsidRPr="00C56961">
        <w:rPr>
          <w:rFonts w:ascii="Arial" w:hAnsi="Arial" w:cs="Arial"/>
          <w:sz w:val="24"/>
          <w:szCs w:val="24"/>
        </w:rPr>
        <w:t xml:space="preserve"> make changes in the settings. Students may read EtCO2 value and resp</w:t>
      </w:r>
      <w:r w:rsidR="00006899" w:rsidRPr="00C56961">
        <w:rPr>
          <w:rFonts w:ascii="Arial" w:hAnsi="Arial" w:cs="Arial"/>
          <w:sz w:val="24"/>
          <w:szCs w:val="24"/>
        </w:rPr>
        <w:t>iratory</w:t>
      </w:r>
      <w:r w:rsidRPr="00C56961">
        <w:rPr>
          <w:rFonts w:ascii="Arial" w:hAnsi="Arial" w:cs="Arial"/>
          <w:sz w:val="24"/>
          <w:szCs w:val="24"/>
        </w:rPr>
        <w:t xml:space="preserve"> rate and document. If the pump alarms, the student must carry out normal emergency procedure such as checking the patient, notifying the nurse immediately, etc. </w:t>
      </w:r>
    </w:p>
    <w:p w:rsidR="00B9270A" w:rsidRPr="00C56961" w:rsidRDefault="00B9270A" w:rsidP="008316B8">
      <w:pPr>
        <w:pStyle w:val="ListParagraph"/>
        <w:numPr>
          <w:ilvl w:val="2"/>
          <w:numId w:val="3"/>
        </w:numPr>
        <w:tabs>
          <w:tab w:val="left" w:pos="720"/>
          <w:tab w:val="left" w:pos="1260"/>
        </w:tabs>
        <w:spacing w:line="240" w:lineRule="auto"/>
        <w:ind w:left="990"/>
        <w:rPr>
          <w:rFonts w:ascii="Arial" w:hAnsi="Arial" w:cs="Arial"/>
          <w:sz w:val="24"/>
          <w:szCs w:val="24"/>
        </w:rPr>
      </w:pPr>
      <w:r w:rsidRPr="00C56961">
        <w:rPr>
          <w:rFonts w:ascii="Arial" w:hAnsi="Arial" w:cs="Arial"/>
          <w:sz w:val="24"/>
          <w:szCs w:val="24"/>
        </w:rPr>
        <w:t>Wound Care</w:t>
      </w:r>
      <w:r w:rsidR="00B069FF">
        <w:rPr>
          <w:rFonts w:ascii="Arial" w:hAnsi="Arial" w:cs="Arial"/>
          <w:sz w:val="24"/>
          <w:szCs w:val="24"/>
        </w:rPr>
        <w:t xml:space="preserve">, including Wound VACs </w:t>
      </w:r>
    </w:p>
    <w:p w:rsidR="00B9270A" w:rsidRPr="0090313F" w:rsidRDefault="00B9270A" w:rsidP="00DA740B">
      <w:pPr>
        <w:numPr>
          <w:ilvl w:val="0"/>
          <w:numId w:val="8"/>
        </w:numPr>
        <w:tabs>
          <w:tab w:val="left" w:pos="720"/>
        </w:tabs>
        <w:ind w:left="2160"/>
        <w:rPr>
          <w:rFonts w:ascii="Arial" w:hAnsi="Arial" w:cs="Arial"/>
          <w:sz w:val="24"/>
          <w:szCs w:val="24"/>
        </w:rPr>
      </w:pPr>
      <w:r w:rsidRPr="0090313F">
        <w:rPr>
          <w:rFonts w:ascii="Arial" w:hAnsi="Arial" w:cs="Arial"/>
          <w:sz w:val="24"/>
          <w:szCs w:val="24"/>
        </w:rPr>
        <w:t>Students must notify the nurse responsible for their patient immediately, of any change noted in the skin assessment.</w:t>
      </w:r>
    </w:p>
    <w:p w:rsidR="00B9270A" w:rsidRPr="0090313F" w:rsidRDefault="00B9270A" w:rsidP="00DA740B">
      <w:pPr>
        <w:numPr>
          <w:ilvl w:val="0"/>
          <w:numId w:val="8"/>
        </w:numPr>
        <w:tabs>
          <w:tab w:val="left" w:pos="720"/>
          <w:tab w:val="num" w:pos="1440"/>
        </w:tabs>
        <w:ind w:left="2160"/>
        <w:rPr>
          <w:rFonts w:ascii="Arial" w:hAnsi="Arial" w:cs="Arial"/>
          <w:sz w:val="24"/>
          <w:szCs w:val="24"/>
        </w:rPr>
      </w:pPr>
      <w:r w:rsidRPr="0090313F">
        <w:rPr>
          <w:rFonts w:ascii="Arial" w:hAnsi="Arial" w:cs="Arial"/>
          <w:sz w:val="24"/>
          <w:szCs w:val="24"/>
        </w:rPr>
        <w:t xml:space="preserve">Students may care for patients with wound VACs, but </w:t>
      </w:r>
      <w:r w:rsidRPr="008316B8">
        <w:rPr>
          <w:rFonts w:ascii="Arial" w:hAnsi="Arial" w:cs="Arial"/>
          <w:b/>
          <w:sz w:val="24"/>
          <w:szCs w:val="24"/>
          <w:u w:val="single"/>
        </w:rPr>
        <w:t>may not</w:t>
      </w:r>
      <w:r w:rsidRPr="0090313F">
        <w:rPr>
          <w:rFonts w:ascii="Arial" w:hAnsi="Arial" w:cs="Arial"/>
          <w:sz w:val="24"/>
          <w:szCs w:val="24"/>
        </w:rPr>
        <w:t xml:space="preserve"> perform wound VAC dressing changes. </w:t>
      </w:r>
    </w:p>
    <w:p w:rsidR="00B9270A" w:rsidRPr="0090313F" w:rsidRDefault="00B9270A" w:rsidP="00B069FF">
      <w:pPr>
        <w:numPr>
          <w:ilvl w:val="0"/>
          <w:numId w:val="8"/>
        </w:numPr>
        <w:tabs>
          <w:tab w:val="left" w:pos="720"/>
          <w:tab w:val="num" w:pos="1440"/>
        </w:tabs>
        <w:ind w:left="2160"/>
        <w:rPr>
          <w:rFonts w:ascii="Arial" w:hAnsi="Arial" w:cs="Arial"/>
          <w:sz w:val="24"/>
          <w:szCs w:val="24"/>
        </w:rPr>
      </w:pPr>
      <w:r w:rsidRPr="0090313F">
        <w:rPr>
          <w:rFonts w:ascii="Arial" w:hAnsi="Arial" w:cs="Arial"/>
          <w:sz w:val="24"/>
          <w:szCs w:val="24"/>
        </w:rPr>
        <w:t xml:space="preserve">Students may observe the patient’s nurse or the wound care nurse performing wound VAC changes. Instructors </w:t>
      </w:r>
      <w:r w:rsidR="00006899" w:rsidRPr="0090313F">
        <w:rPr>
          <w:rFonts w:ascii="Arial" w:hAnsi="Arial" w:cs="Arial"/>
          <w:sz w:val="24"/>
          <w:szCs w:val="24"/>
        </w:rPr>
        <w:t>do not</w:t>
      </w:r>
      <w:r w:rsidRPr="0090313F">
        <w:rPr>
          <w:rFonts w:ascii="Arial" w:hAnsi="Arial" w:cs="Arial"/>
          <w:sz w:val="24"/>
          <w:szCs w:val="24"/>
        </w:rPr>
        <w:t xml:space="preserve"> perform wound VAC dressing changes.</w:t>
      </w:r>
    </w:p>
    <w:p w:rsidR="00B9270A" w:rsidRPr="0090313F" w:rsidRDefault="001A2288">
      <w:pPr>
        <w:numPr>
          <w:ilvl w:val="0"/>
          <w:numId w:val="8"/>
        </w:numPr>
        <w:tabs>
          <w:tab w:val="left" w:pos="720"/>
          <w:tab w:val="num" w:pos="1440"/>
        </w:tabs>
        <w:ind w:left="2160"/>
        <w:rPr>
          <w:rFonts w:ascii="Arial" w:hAnsi="Arial" w:cs="Arial"/>
          <w:b/>
          <w:bCs/>
          <w:sz w:val="24"/>
          <w:szCs w:val="24"/>
        </w:rPr>
      </w:pPr>
      <w:r w:rsidRPr="0090313F">
        <w:rPr>
          <w:rFonts w:ascii="Arial" w:hAnsi="Arial" w:cs="Arial"/>
          <w:b/>
          <w:bCs/>
          <w:sz w:val="24"/>
          <w:szCs w:val="24"/>
        </w:rPr>
        <w:t xml:space="preserve">Only </w:t>
      </w:r>
      <w:r w:rsidR="00006899" w:rsidRPr="0090313F">
        <w:rPr>
          <w:rFonts w:ascii="Arial" w:hAnsi="Arial" w:cs="Arial"/>
          <w:b/>
          <w:bCs/>
          <w:sz w:val="24"/>
          <w:szCs w:val="24"/>
        </w:rPr>
        <w:t>Wound Care nurse</w:t>
      </w:r>
      <w:r w:rsidR="00A70411" w:rsidRPr="0090313F">
        <w:rPr>
          <w:rFonts w:ascii="Arial" w:hAnsi="Arial" w:cs="Arial"/>
          <w:b/>
          <w:bCs/>
          <w:sz w:val="24"/>
          <w:szCs w:val="24"/>
        </w:rPr>
        <w:t>s</w:t>
      </w:r>
      <w:r w:rsidR="00006899" w:rsidRPr="0090313F">
        <w:rPr>
          <w:rFonts w:ascii="Arial" w:hAnsi="Arial" w:cs="Arial"/>
          <w:b/>
          <w:bCs/>
          <w:sz w:val="24"/>
          <w:szCs w:val="24"/>
        </w:rPr>
        <w:t xml:space="preserve"> manage patients </w:t>
      </w:r>
      <w:r w:rsidR="00B069FF" w:rsidRPr="0090313F">
        <w:rPr>
          <w:rFonts w:ascii="Arial" w:hAnsi="Arial" w:cs="Arial"/>
          <w:b/>
          <w:bCs/>
          <w:sz w:val="24"/>
          <w:szCs w:val="24"/>
        </w:rPr>
        <w:t>with Wound</w:t>
      </w:r>
      <w:r w:rsidR="00B9270A" w:rsidRPr="0090313F">
        <w:rPr>
          <w:rFonts w:ascii="Arial" w:hAnsi="Arial" w:cs="Arial"/>
          <w:b/>
          <w:bCs/>
          <w:sz w:val="24"/>
          <w:szCs w:val="24"/>
        </w:rPr>
        <w:t xml:space="preserve"> VAC</w:t>
      </w:r>
      <w:r w:rsidR="00006899" w:rsidRPr="0090313F">
        <w:rPr>
          <w:rFonts w:ascii="Arial" w:hAnsi="Arial" w:cs="Arial"/>
          <w:b/>
          <w:bCs/>
          <w:sz w:val="24"/>
          <w:szCs w:val="24"/>
        </w:rPr>
        <w:t>s</w:t>
      </w:r>
      <w:r w:rsidR="00B9270A" w:rsidRPr="0090313F">
        <w:rPr>
          <w:rFonts w:ascii="Arial" w:hAnsi="Arial" w:cs="Arial"/>
          <w:b/>
          <w:bCs/>
          <w:sz w:val="24"/>
          <w:szCs w:val="24"/>
        </w:rPr>
        <w:t xml:space="preserve"> over Split thickness skin graft</w:t>
      </w:r>
      <w:r w:rsidR="00006899" w:rsidRPr="0090313F">
        <w:rPr>
          <w:rFonts w:ascii="Arial" w:hAnsi="Arial" w:cs="Arial"/>
          <w:b/>
          <w:bCs/>
          <w:sz w:val="24"/>
          <w:szCs w:val="24"/>
        </w:rPr>
        <w:t>s</w:t>
      </w:r>
      <w:r w:rsidR="00B9270A" w:rsidRPr="0090313F">
        <w:rPr>
          <w:rFonts w:ascii="Arial" w:hAnsi="Arial" w:cs="Arial"/>
          <w:b/>
          <w:bCs/>
          <w:sz w:val="24"/>
          <w:szCs w:val="24"/>
        </w:rPr>
        <w:t xml:space="preserve">. </w:t>
      </w:r>
    </w:p>
    <w:p w:rsidR="00B9270A" w:rsidRPr="0090313F" w:rsidRDefault="00B9270A">
      <w:pPr>
        <w:numPr>
          <w:ilvl w:val="0"/>
          <w:numId w:val="8"/>
        </w:numPr>
        <w:tabs>
          <w:tab w:val="left" w:pos="720"/>
          <w:tab w:val="num" w:pos="1440"/>
        </w:tabs>
        <w:ind w:left="2160"/>
        <w:rPr>
          <w:rFonts w:ascii="Arial" w:hAnsi="Arial" w:cs="Arial"/>
          <w:bCs/>
          <w:sz w:val="24"/>
          <w:szCs w:val="24"/>
        </w:rPr>
      </w:pPr>
      <w:r w:rsidRPr="0090313F">
        <w:rPr>
          <w:rFonts w:ascii="Arial" w:hAnsi="Arial" w:cs="Arial"/>
          <w:bCs/>
          <w:sz w:val="24"/>
          <w:szCs w:val="24"/>
        </w:rPr>
        <w:t xml:space="preserve">Students may document in the wound LDA only </w:t>
      </w:r>
      <w:r w:rsidRPr="0090313F">
        <w:rPr>
          <w:rFonts w:ascii="Arial" w:hAnsi="Arial" w:cs="Arial"/>
          <w:b/>
          <w:bCs/>
          <w:sz w:val="24"/>
          <w:szCs w:val="24"/>
          <w:u w:val="single"/>
        </w:rPr>
        <w:t>after</w:t>
      </w:r>
      <w:r w:rsidRPr="0090313F">
        <w:rPr>
          <w:rFonts w:ascii="Arial" w:hAnsi="Arial" w:cs="Arial"/>
          <w:bCs/>
          <w:sz w:val="24"/>
          <w:szCs w:val="24"/>
        </w:rPr>
        <w:t xml:space="preserve"> the nurse has documented the initial assessment.</w:t>
      </w:r>
    </w:p>
    <w:p w:rsidR="00B9270A" w:rsidRPr="0090313F" w:rsidRDefault="00B9270A">
      <w:pPr>
        <w:numPr>
          <w:ilvl w:val="0"/>
          <w:numId w:val="8"/>
        </w:numPr>
        <w:tabs>
          <w:tab w:val="left" w:pos="720"/>
          <w:tab w:val="num" w:pos="1440"/>
        </w:tabs>
        <w:ind w:left="2160"/>
        <w:rPr>
          <w:rFonts w:ascii="Arial" w:hAnsi="Arial" w:cs="Arial"/>
          <w:bCs/>
          <w:sz w:val="24"/>
          <w:szCs w:val="24"/>
        </w:rPr>
      </w:pPr>
      <w:r w:rsidRPr="0090313F">
        <w:rPr>
          <w:rFonts w:ascii="Arial" w:hAnsi="Arial" w:cs="Arial"/>
          <w:bCs/>
          <w:sz w:val="24"/>
          <w:szCs w:val="24"/>
        </w:rPr>
        <w:t xml:space="preserve">Students are not </w:t>
      </w:r>
      <w:r w:rsidR="00006899" w:rsidRPr="0090313F">
        <w:rPr>
          <w:rFonts w:ascii="Arial" w:hAnsi="Arial" w:cs="Arial"/>
          <w:bCs/>
          <w:sz w:val="24"/>
          <w:szCs w:val="24"/>
        </w:rPr>
        <w:t xml:space="preserve">permitted to </w:t>
      </w:r>
      <w:r w:rsidR="00B069FF" w:rsidRPr="0090313F">
        <w:rPr>
          <w:rFonts w:ascii="Arial" w:hAnsi="Arial" w:cs="Arial"/>
          <w:bCs/>
          <w:sz w:val="24"/>
          <w:szCs w:val="24"/>
        </w:rPr>
        <w:t>measure wounds</w:t>
      </w:r>
      <w:r w:rsidRPr="0090313F">
        <w:rPr>
          <w:rFonts w:ascii="Arial" w:hAnsi="Arial" w:cs="Arial"/>
          <w:bCs/>
          <w:sz w:val="24"/>
          <w:szCs w:val="24"/>
        </w:rPr>
        <w:t>, unless working side by side with a staff nurse.</w:t>
      </w:r>
    </w:p>
    <w:p w:rsidR="00B9270A" w:rsidRDefault="00B9270A">
      <w:pPr>
        <w:numPr>
          <w:ilvl w:val="0"/>
          <w:numId w:val="8"/>
        </w:numPr>
        <w:tabs>
          <w:tab w:val="left" w:pos="720"/>
          <w:tab w:val="num" w:pos="1440"/>
        </w:tabs>
        <w:ind w:left="2160"/>
        <w:rPr>
          <w:rFonts w:ascii="Arial" w:hAnsi="Arial" w:cs="Arial"/>
          <w:bCs/>
          <w:sz w:val="24"/>
          <w:szCs w:val="24"/>
        </w:rPr>
      </w:pPr>
      <w:r w:rsidRPr="0090313F">
        <w:rPr>
          <w:rFonts w:ascii="Arial" w:hAnsi="Arial" w:cs="Arial"/>
          <w:bCs/>
          <w:sz w:val="24"/>
          <w:szCs w:val="24"/>
        </w:rPr>
        <w:t>Students do</w:t>
      </w:r>
      <w:r w:rsidR="00006899" w:rsidRPr="0090313F">
        <w:rPr>
          <w:rFonts w:ascii="Arial" w:hAnsi="Arial" w:cs="Arial"/>
          <w:bCs/>
          <w:sz w:val="24"/>
          <w:szCs w:val="24"/>
        </w:rPr>
        <w:t xml:space="preserve"> </w:t>
      </w:r>
      <w:r w:rsidR="00B069FF" w:rsidRPr="0090313F">
        <w:rPr>
          <w:rFonts w:ascii="Arial" w:hAnsi="Arial" w:cs="Arial"/>
          <w:bCs/>
          <w:sz w:val="24"/>
          <w:szCs w:val="24"/>
        </w:rPr>
        <w:t>not stage</w:t>
      </w:r>
      <w:r w:rsidRPr="0090313F">
        <w:rPr>
          <w:rFonts w:ascii="Arial" w:hAnsi="Arial" w:cs="Arial"/>
          <w:bCs/>
          <w:sz w:val="24"/>
          <w:szCs w:val="24"/>
        </w:rPr>
        <w:t xml:space="preserve"> pressure ulcers.</w:t>
      </w:r>
    </w:p>
    <w:p w:rsidR="00B9270A" w:rsidRPr="00C56961" w:rsidRDefault="00B9270A" w:rsidP="008316B8">
      <w:pPr>
        <w:pStyle w:val="ListParagraph"/>
        <w:numPr>
          <w:ilvl w:val="2"/>
          <w:numId w:val="3"/>
        </w:numPr>
        <w:tabs>
          <w:tab w:val="left" w:pos="720"/>
          <w:tab w:val="left" w:pos="1170"/>
        </w:tabs>
        <w:spacing w:line="240" w:lineRule="auto"/>
        <w:ind w:left="990"/>
        <w:rPr>
          <w:rFonts w:ascii="Arial" w:hAnsi="Arial" w:cs="Arial"/>
          <w:bCs/>
          <w:sz w:val="24"/>
          <w:szCs w:val="24"/>
        </w:rPr>
      </w:pPr>
      <w:r w:rsidRPr="00C56961">
        <w:rPr>
          <w:rFonts w:ascii="Arial" w:hAnsi="Arial" w:cs="Arial"/>
          <w:bCs/>
          <w:sz w:val="24"/>
          <w:szCs w:val="24"/>
        </w:rPr>
        <w:t>Airborne Precautions</w:t>
      </w:r>
    </w:p>
    <w:p w:rsidR="00B9270A" w:rsidRPr="0090313F" w:rsidRDefault="00B9270A" w:rsidP="00DA740B">
      <w:pPr>
        <w:numPr>
          <w:ilvl w:val="0"/>
          <w:numId w:val="9"/>
        </w:numPr>
        <w:tabs>
          <w:tab w:val="left" w:pos="720"/>
          <w:tab w:val="num" w:pos="1440"/>
        </w:tabs>
        <w:rPr>
          <w:rFonts w:ascii="Arial" w:hAnsi="Arial" w:cs="Arial"/>
          <w:bCs/>
          <w:sz w:val="24"/>
          <w:szCs w:val="24"/>
        </w:rPr>
      </w:pPr>
      <w:r w:rsidRPr="0090313F">
        <w:rPr>
          <w:rFonts w:ascii="Arial" w:hAnsi="Arial" w:cs="Arial"/>
          <w:sz w:val="24"/>
          <w:szCs w:val="24"/>
        </w:rPr>
        <w:t xml:space="preserve">Students </w:t>
      </w:r>
      <w:r w:rsidR="00006899" w:rsidRPr="0090313F">
        <w:rPr>
          <w:rFonts w:ascii="Arial" w:hAnsi="Arial" w:cs="Arial"/>
          <w:sz w:val="24"/>
          <w:szCs w:val="24"/>
        </w:rPr>
        <w:t>are not</w:t>
      </w:r>
      <w:r w:rsidRPr="0090313F">
        <w:rPr>
          <w:rFonts w:ascii="Arial" w:hAnsi="Arial" w:cs="Arial"/>
          <w:sz w:val="24"/>
          <w:szCs w:val="24"/>
        </w:rPr>
        <w:t xml:space="preserve"> assigned to care for patients in Airborne Precautions.</w:t>
      </w:r>
    </w:p>
    <w:p w:rsidR="00B9270A" w:rsidRPr="00C56961" w:rsidRDefault="00B9270A" w:rsidP="008316B8">
      <w:pPr>
        <w:pStyle w:val="ListParagraph"/>
        <w:numPr>
          <w:ilvl w:val="3"/>
          <w:numId w:val="2"/>
        </w:numPr>
        <w:tabs>
          <w:tab w:val="left" w:pos="720"/>
        </w:tabs>
        <w:spacing w:line="240" w:lineRule="auto"/>
        <w:ind w:left="1170"/>
        <w:rPr>
          <w:rFonts w:ascii="Arial" w:hAnsi="Arial" w:cs="Arial"/>
          <w:bCs/>
          <w:sz w:val="24"/>
          <w:szCs w:val="24"/>
        </w:rPr>
      </w:pPr>
      <w:r w:rsidRPr="00C56961">
        <w:rPr>
          <w:rFonts w:ascii="Arial" w:hAnsi="Arial" w:cs="Arial"/>
          <w:bCs/>
          <w:sz w:val="24"/>
          <w:szCs w:val="24"/>
        </w:rPr>
        <w:t>Pre-operative Care</w:t>
      </w:r>
    </w:p>
    <w:p w:rsidR="00B9270A" w:rsidRPr="0090313F" w:rsidRDefault="00B9270A" w:rsidP="00DA740B">
      <w:pPr>
        <w:numPr>
          <w:ilvl w:val="0"/>
          <w:numId w:val="10"/>
        </w:numPr>
        <w:tabs>
          <w:tab w:val="left" w:pos="720"/>
          <w:tab w:val="num" w:pos="1440"/>
        </w:tabs>
        <w:rPr>
          <w:rFonts w:ascii="Arial" w:hAnsi="Arial" w:cs="Arial"/>
          <w:bCs/>
          <w:sz w:val="24"/>
          <w:szCs w:val="24"/>
        </w:rPr>
      </w:pPr>
      <w:r w:rsidRPr="0090313F">
        <w:rPr>
          <w:rFonts w:ascii="Arial" w:hAnsi="Arial" w:cs="Arial"/>
          <w:bCs/>
          <w:sz w:val="24"/>
          <w:szCs w:val="24"/>
        </w:rPr>
        <w:t xml:space="preserve">Students may not complete the preoperative documentation (Consent Forms, Preop Checklist, etc.) independently of the patient’s nurse. At the staff nurse’s discretion, and only under his/her direct supervision, the student may assist in completing the documentation. </w:t>
      </w:r>
    </w:p>
    <w:p w:rsidR="00B9270A" w:rsidRPr="0090313F" w:rsidRDefault="00B9270A" w:rsidP="00DA740B">
      <w:pPr>
        <w:tabs>
          <w:tab w:val="left" w:pos="720"/>
          <w:tab w:val="num" w:pos="1080"/>
        </w:tabs>
        <w:rPr>
          <w:rFonts w:ascii="Arial" w:hAnsi="Arial" w:cs="Arial"/>
          <w:bCs/>
          <w:sz w:val="24"/>
          <w:szCs w:val="24"/>
        </w:rPr>
      </w:pPr>
    </w:p>
    <w:p w:rsidR="00B9270A" w:rsidRPr="00C56961" w:rsidRDefault="00B9270A" w:rsidP="008316B8">
      <w:pPr>
        <w:pStyle w:val="ListParagraph"/>
        <w:numPr>
          <w:ilvl w:val="3"/>
          <w:numId w:val="2"/>
        </w:numPr>
        <w:tabs>
          <w:tab w:val="left" w:pos="720"/>
        </w:tabs>
        <w:spacing w:line="240" w:lineRule="auto"/>
        <w:ind w:left="1170"/>
        <w:rPr>
          <w:rFonts w:ascii="Arial" w:hAnsi="Arial" w:cs="Arial"/>
          <w:bCs/>
          <w:sz w:val="24"/>
          <w:szCs w:val="24"/>
        </w:rPr>
      </w:pPr>
      <w:r w:rsidRPr="00C56961">
        <w:rPr>
          <w:rFonts w:ascii="Arial" w:hAnsi="Arial" w:cs="Arial"/>
          <w:bCs/>
          <w:sz w:val="24"/>
          <w:szCs w:val="24"/>
        </w:rPr>
        <w:t>Removal of lines</w:t>
      </w:r>
    </w:p>
    <w:p w:rsidR="00B9270A" w:rsidRPr="0090313F" w:rsidRDefault="00B9270A" w:rsidP="00DA740B">
      <w:pPr>
        <w:numPr>
          <w:ilvl w:val="0"/>
          <w:numId w:val="11"/>
        </w:numPr>
        <w:tabs>
          <w:tab w:val="left" w:pos="720"/>
          <w:tab w:val="num" w:pos="1440"/>
        </w:tabs>
        <w:rPr>
          <w:rFonts w:ascii="Arial" w:hAnsi="Arial" w:cs="Arial"/>
          <w:bCs/>
          <w:sz w:val="24"/>
          <w:szCs w:val="24"/>
        </w:rPr>
      </w:pPr>
      <w:r w:rsidRPr="0090313F">
        <w:rPr>
          <w:rFonts w:ascii="Arial" w:hAnsi="Arial" w:cs="Arial"/>
          <w:bCs/>
          <w:sz w:val="24"/>
          <w:szCs w:val="24"/>
        </w:rPr>
        <w:t>Students and instructors</w:t>
      </w:r>
      <w:r w:rsidR="00C56961">
        <w:rPr>
          <w:rFonts w:ascii="Arial" w:hAnsi="Arial" w:cs="Arial"/>
          <w:bCs/>
          <w:sz w:val="24"/>
          <w:szCs w:val="24"/>
        </w:rPr>
        <w:t xml:space="preserve"> </w:t>
      </w:r>
      <w:r w:rsidRPr="0090313F">
        <w:rPr>
          <w:rFonts w:ascii="Arial" w:hAnsi="Arial" w:cs="Arial"/>
          <w:bCs/>
          <w:sz w:val="24"/>
          <w:szCs w:val="24"/>
        </w:rPr>
        <w:t>may not remove lines that typically require a nurse to be “checked off” prior to removing independently. Example - central lines.</w:t>
      </w:r>
    </w:p>
    <w:p w:rsidR="00B9270A" w:rsidRPr="0090313F" w:rsidRDefault="00B9270A" w:rsidP="0098099C">
      <w:pPr>
        <w:numPr>
          <w:ilvl w:val="0"/>
          <w:numId w:val="11"/>
        </w:numPr>
        <w:tabs>
          <w:tab w:val="left" w:pos="720"/>
          <w:tab w:val="num" w:pos="1440"/>
        </w:tabs>
        <w:rPr>
          <w:rFonts w:ascii="Arial" w:hAnsi="Arial" w:cs="Arial"/>
          <w:bCs/>
          <w:sz w:val="24"/>
          <w:szCs w:val="24"/>
        </w:rPr>
      </w:pPr>
      <w:r w:rsidRPr="0090313F">
        <w:rPr>
          <w:rFonts w:ascii="Arial" w:hAnsi="Arial" w:cs="Arial"/>
          <w:bCs/>
          <w:sz w:val="24"/>
          <w:szCs w:val="24"/>
        </w:rPr>
        <w:t>Exception to the rule - post mortem care, at nurse’s discretion, students may pull lines.</w:t>
      </w:r>
    </w:p>
    <w:p w:rsidR="00B9270A" w:rsidRPr="0090313F" w:rsidRDefault="00B9270A" w:rsidP="00B069FF">
      <w:pPr>
        <w:tabs>
          <w:tab w:val="left" w:pos="720"/>
          <w:tab w:val="num" w:pos="1080"/>
        </w:tabs>
        <w:ind w:left="1440" w:hanging="360"/>
        <w:rPr>
          <w:rFonts w:ascii="Arial" w:hAnsi="Arial" w:cs="Arial"/>
          <w:bCs/>
          <w:sz w:val="24"/>
          <w:szCs w:val="24"/>
        </w:rPr>
      </w:pPr>
    </w:p>
    <w:p w:rsidR="0090313F" w:rsidRPr="0090313F" w:rsidRDefault="0090313F">
      <w:pPr>
        <w:tabs>
          <w:tab w:val="left" w:pos="720"/>
          <w:tab w:val="num" w:pos="1440"/>
        </w:tabs>
        <w:ind w:left="1440"/>
        <w:rPr>
          <w:rFonts w:ascii="Arial" w:hAnsi="Arial" w:cs="Arial"/>
          <w:bCs/>
          <w:sz w:val="24"/>
          <w:szCs w:val="24"/>
        </w:rPr>
      </w:pPr>
    </w:p>
    <w:sectPr w:rsidR="0090313F" w:rsidRPr="009031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B65" w:rsidRDefault="002B0B65" w:rsidP="00597FBE">
      <w:r>
        <w:separator/>
      </w:r>
    </w:p>
  </w:endnote>
  <w:endnote w:type="continuationSeparator" w:id="0">
    <w:p w:rsidR="002B0B65" w:rsidRDefault="002B0B65" w:rsidP="0059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B65" w:rsidRDefault="002B0B65" w:rsidP="00597FBE">
      <w:r>
        <w:separator/>
      </w:r>
    </w:p>
  </w:footnote>
  <w:footnote w:type="continuationSeparator" w:id="0">
    <w:p w:rsidR="002B0B65" w:rsidRDefault="002B0B65" w:rsidP="0059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BE" w:rsidRDefault="00597FBE">
    <w:pPr>
      <w:pStyle w:val="Header"/>
    </w:pPr>
    <w:r>
      <w:rPr>
        <w:noProof/>
      </w:rPr>
      <w:drawing>
        <wp:anchor distT="0" distB="0" distL="114300" distR="114300" simplePos="0" relativeHeight="251659264" behindDoc="0" locked="0" layoutInCell="1" allowOverlap="1" wp14:anchorId="530DE39C" wp14:editId="56E1A78B">
          <wp:simplePos x="0" y="0"/>
          <wp:positionH relativeFrom="margin">
            <wp:align>left</wp:align>
          </wp:positionH>
          <wp:positionV relativeFrom="paragraph">
            <wp:posOffset>-152400</wp:posOffset>
          </wp:positionV>
          <wp:extent cx="2286000" cy="389659"/>
          <wp:effectExtent l="0" t="0" r="0" b="0"/>
          <wp:wrapNone/>
          <wp:docPr id="6" name="Picture 6" descr="Macintosh HD:Users:toddlott1:Desktop:Dropbox (Mercy Health):Assets:Logos:-Primary Market logos:Cincinnati:CIN_Mercy Health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ddlott1:Desktop:Dropbox (Mercy Health):Assets:Logos:-Primary Market logos:Cincinnati:CIN_Mercy Health 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896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1AB"/>
    <w:multiLevelType w:val="hybridMultilevel"/>
    <w:tmpl w:val="F4366C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B2D7C49"/>
    <w:multiLevelType w:val="hybridMultilevel"/>
    <w:tmpl w:val="BFD4B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BC43CD"/>
    <w:multiLevelType w:val="hybridMultilevel"/>
    <w:tmpl w:val="601206B4"/>
    <w:lvl w:ilvl="0" w:tplc="2E608F9E">
      <w:start w:val="6"/>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117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39A"/>
    <w:multiLevelType w:val="hybridMultilevel"/>
    <w:tmpl w:val="1B584AEC"/>
    <w:lvl w:ilvl="0" w:tplc="0409001B">
      <w:start w:val="1"/>
      <w:numFmt w:val="lowerRoman"/>
      <w:lvlText w:val="%1."/>
      <w:lvlJc w:val="right"/>
      <w:pPr>
        <w:ind w:left="1800" w:hanging="360"/>
      </w:pPr>
    </w:lvl>
    <w:lvl w:ilvl="1" w:tplc="04090017">
      <w:start w:val="1"/>
      <w:numFmt w:val="lowerLetter"/>
      <w:lvlText w:val="%2)"/>
      <w:lvlJc w:val="left"/>
      <w:pPr>
        <w:ind w:left="2520" w:hanging="360"/>
      </w:pPr>
    </w:lvl>
    <w:lvl w:ilvl="2" w:tplc="52085C82">
      <w:start w:val="1"/>
      <w:numFmt w:val="lowerLetter"/>
      <w:lvlText w:val="%3."/>
      <w:lvlJc w:val="left"/>
      <w:pPr>
        <w:ind w:left="3420" w:hanging="360"/>
      </w:pPr>
      <w:rPr>
        <w:rFonts w:hint="default"/>
      </w:rPr>
    </w:lvl>
    <w:lvl w:ilvl="3" w:tplc="96608BBA">
      <w:start w:val="30"/>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112512"/>
    <w:multiLevelType w:val="hybridMultilevel"/>
    <w:tmpl w:val="A12A33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DB791C"/>
    <w:multiLevelType w:val="hybridMultilevel"/>
    <w:tmpl w:val="A12A33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1B02E9F"/>
    <w:multiLevelType w:val="hybridMultilevel"/>
    <w:tmpl w:val="98DA5F64"/>
    <w:lvl w:ilvl="0" w:tplc="348AE1BC">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B0721"/>
    <w:multiLevelType w:val="hybridMultilevel"/>
    <w:tmpl w:val="3510022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250"/>
        </w:tabs>
        <w:ind w:left="2250" w:hanging="180"/>
      </w:pPr>
    </w:lvl>
    <w:lvl w:ilvl="3" w:tplc="04090019">
      <w:start w:val="1"/>
      <w:numFmt w:val="lowerLetter"/>
      <w:lvlText w:val="%4."/>
      <w:lvlJc w:val="left"/>
      <w:pPr>
        <w:tabs>
          <w:tab w:val="num" w:pos="2610"/>
        </w:tabs>
        <w:ind w:left="261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3114327"/>
    <w:multiLevelType w:val="hybridMultilevel"/>
    <w:tmpl w:val="FC3C3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D42D4C"/>
    <w:multiLevelType w:val="hybridMultilevel"/>
    <w:tmpl w:val="5E2E5EF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D67365"/>
    <w:multiLevelType w:val="hybridMultilevel"/>
    <w:tmpl w:val="74B84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6"/>
  </w:num>
  <w:num w:numId="5">
    <w:abstractNumId w:val="10"/>
  </w:num>
  <w:num w:numId="6">
    <w:abstractNumId w:val="7"/>
  </w:num>
  <w:num w:numId="7">
    <w:abstractNumId w:val="1"/>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0A"/>
    <w:rsid w:val="00006899"/>
    <w:rsid w:val="00072049"/>
    <w:rsid w:val="000973CF"/>
    <w:rsid w:val="000E5B5E"/>
    <w:rsid w:val="00102CA7"/>
    <w:rsid w:val="00124069"/>
    <w:rsid w:val="00135409"/>
    <w:rsid w:val="00157F67"/>
    <w:rsid w:val="001A2288"/>
    <w:rsid w:val="0021481B"/>
    <w:rsid w:val="002317EA"/>
    <w:rsid w:val="002B0B65"/>
    <w:rsid w:val="002E25F8"/>
    <w:rsid w:val="003B1C69"/>
    <w:rsid w:val="003E633E"/>
    <w:rsid w:val="00446D4A"/>
    <w:rsid w:val="004B6742"/>
    <w:rsid w:val="00566DCD"/>
    <w:rsid w:val="005939DC"/>
    <w:rsid w:val="00597FBE"/>
    <w:rsid w:val="005B0B0A"/>
    <w:rsid w:val="005C4DC1"/>
    <w:rsid w:val="005C7495"/>
    <w:rsid w:val="006357F8"/>
    <w:rsid w:val="006D2B01"/>
    <w:rsid w:val="006E72E1"/>
    <w:rsid w:val="00714653"/>
    <w:rsid w:val="00726B93"/>
    <w:rsid w:val="00744EC3"/>
    <w:rsid w:val="00751142"/>
    <w:rsid w:val="00764988"/>
    <w:rsid w:val="007723FF"/>
    <w:rsid w:val="00784F6F"/>
    <w:rsid w:val="008316B8"/>
    <w:rsid w:val="00871C21"/>
    <w:rsid w:val="0090313F"/>
    <w:rsid w:val="009374A0"/>
    <w:rsid w:val="009612AB"/>
    <w:rsid w:val="0098099C"/>
    <w:rsid w:val="009C69B6"/>
    <w:rsid w:val="00A17C36"/>
    <w:rsid w:val="00A70411"/>
    <w:rsid w:val="00AC6AAA"/>
    <w:rsid w:val="00B069FF"/>
    <w:rsid w:val="00B10AC2"/>
    <w:rsid w:val="00B57886"/>
    <w:rsid w:val="00B8477D"/>
    <w:rsid w:val="00B9270A"/>
    <w:rsid w:val="00BB2F83"/>
    <w:rsid w:val="00BD4611"/>
    <w:rsid w:val="00BF476A"/>
    <w:rsid w:val="00C56961"/>
    <w:rsid w:val="00C64DEF"/>
    <w:rsid w:val="00C70508"/>
    <w:rsid w:val="00CA3735"/>
    <w:rsid w:val="00DA740B"/>
    <w:rsid w:val="00DF1F39"/>
    <w:rsid w:val="00EA3659"/>
    <w:rsid w:val="00F47139"/>
    <w:rsid w:val="00F91F7B"/>
    <w:rsid w:val="00F9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8B0AD8"/>
  <w15:chartTrackingRefBased/>
  <w15:docId w15:val="{2AAA522B-A643-4085-B447-7B4658B9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27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270A"/>
    <w:pPr>
      <w:spacing w:after="200" w:line="276" w:lineRule="auto"/>
      <w:ind w:left="720"/>
      <w:contextualSpacing/>
    </w:pPr>
    <w:rPr>
      <w:rFonts w:ascii="Calibri" w:hAnsi="Calibri"/>
      <w:sz w:val="22"/>
      <w:szCs w:val="22"/>
    </w:rPr>
  </w:style>
  <w:style w:type="character" w:styleId="Hyperlink">
    <w:name w:val="Hyperlink"/>
    <w:rsid w:val="00B9270A"/>
    <w:rPr>
      <w:color w:val="0000FF"/>
      <w:u w:val="single"/>
    </w:rPr>
  </w:style>
  <w:style w:type="paragraph" w:styleId="BalloonText">
    <w:name w:val="Balloon Text"/>
    <w:basedOn w:val="Normal"/>
    <w:link w:val="BalloonTextChar"/>
    <w:uiPriority w:val="99"/>
    <w:semiHidden/>
    <w:unhideWhenUsed/>
    <w:rsid w:val="00B84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7D"/>
    <w:rPr>
      <w:rFonts w:ascii="Segoe UI" w:eastAsia="Times New Roman" w:hAnsi="Segoe UI" w:cs="Segoe UI"/>
      <w:sz w:val="18"/>
      <w:szCs w:val="18"/>
    </w:rPr>
  </w:style>
  <w:style w:type="paragraph" w:styleId="Header">
    <w:name w:val="header"/>
    <w:basedOn w:val="Normal"/>
    <w:link w:val="HeaderChar"/>
    <w:uiPriority w:val="99"/>
    <w:unhideWhenUsed/>
    <w:rsid w:val="00597FBE"/>
    <w:pPr>
      <w:tabs>
        <w:tab w:val="center" w:pos="4680"/>
        <w:tab w:val="right" w:pos="9360"/>
      </w:tabs>
    </w:pPr>
  </w:style>
  <w:style w:type="character" w:customStyle="1" w:styleId="HeaderChar">
    <w:name w:val="Header Char"/>
    <w:basedOn w:val="DefaultParagraphFont"/>
    <w:link w:val="Header"/>
    <w:uiPriority w:val="99"/>
    <w:rsid w:val="00597F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7FBE"/>
    <w:pPr>
      <w:tabs>
        <w:tab w:val="center" w:pos="4680"/>
        <w:tab w:val="right" w:pos="9360"/>
      </w:tabs>
    </w:pPr>
  </w:style>
  <w:style w:type="character" w:customStyle="1" w:styleId="FooterChar">
    <w:name w:val="Footer Char"/>
    <w:basedOn w:val="DefaultParagraphFont"/>
    <w:link w:val="Footer"/>
    <w:uiPriority w:val="99"/>
    <w:rsid w:val="00597FB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5E4E-D350-41D5-A779-D0599471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Leist-Smith, Marie E</dc:creator>
  <cp:keywords/>
  <dc:description/>
  <cp:lastModifiedBy>Kokaliaris, Frances</cp:lastModifiedBy>
  <cp:revision>2</cp:revision>
  <cp:lastPrinted>2017-04-14T13:24:00Z</cp:lastPrinted>
  <dcterms:created xsi:type="dcterms:W3CDTF">2021-01-06T14:46:00Z</dcterms:created>
  <dcterms:modified xsi:type="dcterms:W3CDTF">2021-01-06T14:46:00Z</dcterms:modified>
</cp:coreProperties>
</file>